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D7" w:rsidRPr="002823D3" w:rsidRDefault="00FF6FD7" w:rsidP="00FF6FD7">
      <w:pPr>
        <w:pStyle w:val="1"/>
      </w:pPr>
      <w:r>
        <w:t>ПРОЕКТ РІШЕННЯ НА СЕСІЮ МІСЬКОЇ РАДИ</w:t>
      </w:r>
    </w:p>
    <w:p w:rsidR="00FF6FD7" w:rsidRPr="002823D3" w:rsidRDefault="00FF6FD7" w:rsidP="00FF6FD7">
      <w:pPr>
        <w:rPr>
          <w:sz w:val="24"/>
          <w:szCs w:val="24"/>
        </w:rPr>
      </w:pPr>
    </w:p>
    <w:p w:rsidR="00FF6FD7" w:rsidRDefault="00FF6FD7" w:rsidP="00FF6F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Дата розгляду: 27.11.2013</w:t>
      </w:r>
    </w:p>
    <w:p w:rsidR="00FF6FD7" w:rsidRDefault="00FF6FD7" w:rsidP="00FF6FD7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6FD7" w:rsidTr="00DD4AD8">
        <w:tc>
          <w:tcPr>
            <w:tcW w:w="4785" w:type="dxa"/>
          </w:tcPr>
          <w:p w:rsidR="00FF6FD7" w:rsidRDefault="00FF6FD7" w:rsidP="00DD4AD8">
            <w:pPr>
              <w:jc w:val="both"/>
              <w:rPr>
                <w:sz w:val="24"/>
                <w:szCs w:val="24"/>
                <w:lang w:val="uk-UA"/>
              </w:rPr>
            </w:pPr>
            <w:r w:rsidRPr="00F91591">
              <w:rPr>
                <w:b/>
                <w:sz w:val="24"/>
                <w:szCs w:val="24"/>
                <w:lang w:val="uk-UA"/>
              </w:rPr>
              <w:t>Про прийняття до комунальної власності міста</w:t>
            </w:r>
            <w:r>
              <w:rPr>
                <w:b/>
                <w:sz w:val="24"/>
                <w:szCs w:val="24"/>
                <w:lang w:val="uk-UA"/>
              </w:rPr>
              <w:t xml:space="preserve"> житлового будинку по вулиці Горького, 248 </w:t>
            </w:r>
            <w:r w:rsidRPr="00FE4EF7">
              <w:rPr>
                <w:b/>
                <w:sz w:val="24"/>
                <w:szCs w:val="24"/>
                <w:lang w:val="uk-UA"/>
              </w:rPr>
              <w:t xml:space="preserve"> в місті Ромни</w:t>
            </w:r>
          </w:p>
        </w:tc>
        <w:tc>
          <w:tcPr>
            <w:tcW w:w="4786" w:type="dxa"/>
          </w:tcPr>
          <w:p w:rsidR="00FF6FD7" w:rsidRDefault="00FF6FD7" w:rsidP="00DD4AD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F6FD7" w:rsidRDefault="00FF6FD7" w:rsidP="00FF6FD7">
      <w:pPr>
        <w:rPr>
          <w:sz w:val="24"/>
          <w:szCs w:val="24"/>
          <w:lang w:val="uk-UA"/>
        </w:rPr>
      </w:pPr>
    </w:p>
    <w:p w:rsidR="00FF6FD7" w:rsidRDefault="00FF6FD7" w:rsidP="00FF6FD7">
      <w:pPr>
        <w:ind w:firstLine="567"/>
        <w:jc w:val="both"/>
        <w:rPr>
          <w:sz w:val="24"/>
          <w:szCs w:val="24"/>
          <w:lang w:val="uk-UA"/>
        </w:rPr>
      </w:pPr>
      <w:r w:rsidRPr="00336D58">
        <w:rPr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пункту 51 частини 1 </w:t>
      </w:r>
      <w:r w:rsidRPr="00336D58">
        <w:rPr>
          <w:sz w:val="24"/>
          <w:szCs w:val="24"/>
          <w:lang w:val="uk-UA"/>
        </w:rPr>
        <w:t>статті 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Pr="00BF7CEB">
        <w:rPr>
          <w:sz w:val="24"/>
          <w:szCs w:val="24"/>
          <w:lang w:val="uk-UA"/>
        </w:rPr>
        <w:t>постанови Кабінету Мі</w:t>
      </w:r>
      <w:r>
        <w:rPr>
          <w:sz w:val="24"/>
          <w:szCs w:val="24"/>
          <w:lang w:val="uk-UA"/>
        </w:rPr>
        <w:t>ністрів України від 06.11.1995</w:t>
      </w:r>
      <w:r w:rsidRPr="00BF7CEB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</w:t>
      </w:r>
      <w:r w:rsidRPr="00BF7CEB">
        <w:rPr>
          <w:sz w:val="24"/>
          <w:szCs w:val="24"/>
          <w:lang w:val="uk-UA"/>
        </w:rPr>
        <w:t xml:space="preserve">891  ”Про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</w:t>
      </w:r>
      <w:proofErr w:type="spellStart"/>
      <w:r w:rsidRPr="00BF7CEB">
        <w:rPr>
          <w:sz w:val="24"/>
          <w:szCs w:val="24"/>
          <w:lang w:val="uk-UA"/>
        </w:rPr>
        <w:t>організацій”</w:t>
      </w:r>
      <w:proofErr w:type="spellEnd"/>
      <w:r>
        <w:rPr>
          <w:sz w:val="24"/>
          <w:szCs w:val="24"/>
          <w:lang w:val="uk-UA"/>
        </w:rPr>
        <w:t>, з метою належного утримання та обслуговування житлового будинку по вул. Горького, 248 в м. Ромни</w:t>
      </w:r>
    </w:p>
    <w:p w:rsidR="00FF6FD7" w:rsidRDefault="00FF6FD7" w:rsidP="00FF6FD7">
      <w:pPr>
        <w:ind w:firstLine="567"/>
        <w:jc w:val="both"/>
        <w:rPr>
          <w:sz w:val="24"/>
          <w:szCs w:val="24"/>
          <w:lang w:val="uk-UA"/>
        </w:rPr>
      </w:pPr>
    </w:p>
    <w:p w:rsidR="00FF6FD7" w:rsidRDefault="00FF6FD7" w:rsidP="00FF6F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FF6FD7" w:rsidRDefault="00FF6FD7" w:rsidP="00FF6FD7">
      <w:pPr>
        <w:rPr>
          <w:sz w:val="24"/>
          <w:szCs w:val="24"/>
          <w:lang w:val="uk-UA"/>
        </w:rPr>
      </w:pPr>
    </w:p>
    <w:p w:rsidR="00FF6FD7" w:rsidRDefault="00FF6FD7" w:rsidP="00FF6FD7">
      <w:pPr>
        <w:pStyle w:val="a4"/>
        <w:numPr>
          <w:ilvl w:val="0"/>
          <w:numId w:val="1"/>
        </w:numPr>
        <w:ind w:left="360"/>
        <w:jc w:val="both"/>
        <w:rPr>
          <w:sz w:val="24"/>
          <w:szCs w:val="24"/>
          <w:lang w:val="uk-UA"/>
        </w:rPr>
      </w:pPr>
      <w:r w:rsidRPr="00F35B5C">
        <w:rPr>
          <w:sz w:val="24"/>
          <w:szCs w:val="24"/>
          <w:lang w:val="uk-UA"/>
        </w:rPr>
        <w:t xml:space="preserve">Надати згоду на прийняття до комунальної власності територіальної громади м. Ромни </w:t>
      </w:r>
      <w:r>
        <w:rPr>
          <w:sz w:val="24"/>
          <w:szCs w:val="24"/>
          <w:lang w:val="uk-UA"/>
        </w:rPr>
        <w:t xml:space="preserve">житлового будинку </w:t>
      </w:r>
      <w:r w:rsidRPr="00F35B5C">
        <w:rPr>
          <w:sz w:val="24"/>
          <w:szCs w:val="24"/>
          <w:lang w:val="uk-UA"/>
        </w:rPr>
        <w:t>по вул. Горького</w:t>
      </w:r>
      <w:r>
        <w:rPr>
          <w:sz w:val="24"/>
          <w:szCs w:val="24"/>
          <w:lang w:val="uk-UA"/>
        </w:rPr>
        <w:t>, 248</w:t>
      </w:r>
      <w:r w:rsidRPr="00F35B5C">
        <w:rPr>
          <w:sz w:val="24"/>
          <w:szCs w:val="24"/>
          <w:lang w:val="uk-UA"/>
        </w:rPr>
        <w:t xml:space="preserve"> у м. </w:t>
      </w:r>
      <w:r>
        <w:rPr>
          <w:sz w:val="24"/>
          <w:szCs w:val="24"/>
          <w:lang w:val="uk-UA"/>
        </w:rPr>
        <w:t>Ромни.</w:t>
      </w:r>
    </w:p>
    <w:p w:rsidR="00FF6FD7" w:rsidRDefault="00FF6FD7" w:rsidP="00FF6FD7">
      <w:pPr>
        <w:pStyle w:val="a4"/>
        <w:ind w:left="360"/>
        <w:jc w:val="both"/>
        <w:rPr>
          <w:sz w:val="24"/>
          <w:szCs w:val="24"/>
          <w:lang w:val="uk-UA"/>
        </w:rPr>
      </w:pPr>
    </w:p>
    <w:p w:rsidR="00FF6FD7" w:rsidRDefault="00FF6FD7" w:rsidP="00FF6FD7">
      <w:pPr>
        <w:pStyle w:val="a4"/>
        <w:numPr>
          <w:ilvl w:val="0"/>
          <w:numId w:val="1"/>
        </w:numPr>
        <w:ind w:left="360"/>
        <w:jc w:val="both"/>
        <w:rPr>
          <w:sz w:val="24"/>
          <w:szCs w:val="24"/>
          <w:lang w:val="uk-UA"/>
        </w:rPr>
      </w:pPr>
      <w:r w:rsidRPr="00F35B5C">
        <w:rPr>
          <w:sz w:val="24"/>
          <w:szCs w:val="24"/>
          <w:lang w:val="uk-UA"/>
        </w:rPr>
        <w:t xml:space="preserve">Комісії з питань прийняття в комунальну власність відомчого житлового фонду здійснити приймання-передачу </w:t>
      </w:r>
      <w:r>
        <w:rPr>
          <w:sz w:val="24"/>
          <w:szCs w:val="24"/>
          <w:lang w:val="uk-UA"/>
        </w:rPr>
        <w:t xml:space="preserve">житлового будинку </w:t>
      </w:r>
      <w:r w:rsidRPr="00F35B5C">
        <w:rPr>
          <w:sz w:val="24"/>
          <w:szCs w:val="24"/>
          <w:lang w:val="uk-UA"/>
        </w:rPr>
        <w:t>по вул. Горького</w:t>
      </w:r>
      <w:r>
        <w:rPr>
          <w:sz w:val="24"/>
          <w:szCs w:val="24"/>
          <w:lang w:val="uk-UA"/>
        </w:rPr>
        <w:t>, 248</w:t>
      </w:r>
      <w:r w:rsidRPr="00F35B5C">
        <w:rPr>
          <w:sz w:val="24"/>
          <w:szCs w:val="24"/>
          <w:lang w:val="uk-UA"/>
        </w:rPr>
        <w:t xml:space="preserve"> у м. Ромни  згідно з чинним законодавством.</w:t>
      </w:r>
    </w:p>
    <w:p w:rsidR="00FF6FD7" w:rsidRPr="00F35B5C" w:rsidRDefault="00FF6FD7" w:rsidP="00FF6FD7">
      <w:pPr>
        <w:pStyle w:val="a4"/>
        <w:rPr>
          <w:sz w:val="24"/>
          <w:szCs w:val="24"/>
          <w:lang w:val="uk-UA"/>
        </w:rPr>
      </w:pPr>
    </w:p>
    <w:p w:rsidR="00FF6FD7" w:rsidRDefault="00FF6FD7" w:rsidP="00FF6FD7">
      <w:pPr>
        <w:pStyle w:val="a4"/>
        <w:numPr>
          <w:ilvl w:val="0"/>
          <w:numId w:val="1"/>
        </w:numPr>
        <w:ind w:left="360"/>
        <w:jc w:val="both"/>
        <w:rPr>
          <w:sz w:val="24"/>
          <w:szCs w:val="24"/>
          <w:lang w:val="uk-UA"/>
        </w:rPr>
      </w:pPr>
      <w:r w:rsidRPr="00F35B5C">
        <w:rPr>
          <w:sz w:val="24"/>
          <w:szCs w:val="24"/>
          <w:lang w:val="uk-UA"/>
        </w:rPr>
        <w:t xml:space="preserve">Після прийняття в комунальну власність територіальної громади м. Ромни  </w:t>
      </w:r>
      <w:r>
        <w:rPr>
          <w:sz w:val="24"/>
          <w:szCs w:val="24"/>
          <w:lang w:val="uk-UA"/>
        </w:rPr>
        <w:t xml:space="preserve">житлового будинку </w:t>
      </w:r>
      <w:r w:rsidRPr="00F35B5C">
        <w:rPr>
          <w:sz w:val="24"/>
          <w:szCs w:val="24"/>
          <w:lang w:val="uk-UA"/>
        </w:rPr>
        <w:t>по вул. Горького</w:t>
      </w:r>
      <w:r>
        <w:rPr>
          <w:sz w:val="24"/>
          <w:szCs w:val="24"/>
          <w:lang w:val="uk-UA"/>
        </w:rPr>
        <w:t>, 248</w:t>
      </w:r>
      <w:r w:rsidRPr="00F35B5C">
        <w:rPr>
          <w:sz w:val="24"/>
          <w:szCs w:val="24"/>
          <w:lang w:val="uk-UA"/>
        </w:rPr>
        <w:t xml:space="preserve"> передати його на баланс та обслуговування  </w:t>
      </w:r>
      <w:proofErr w:type="spellStart"/>
      <w:r w:rsidRPr="00F35B5C">
        <w:rPr>
          <w:sz w:val="24"/>
          <w:szCs w:val="24"/>
          <w:lang w:val="uk-UA"/>
        </w:rPr>
        <w:t>КП</w:t>
      </w:r>
      <w:proofErr w:type="spellEnd"/>
      <w:r w:rsidRPr="00F35B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«Житло-Експлуатація</w:t>
      </w:r>
      <w:r w:rsidRPr="00F35B5C">
        <w:rPr>
          <w:sz w:val="24"/>
          <w:szCs w:val="24"/>
          <w:lang w:val="uk-UA"/>
        </w:rPr>
        <w:t>».</w:t>
      </w:r>
    </w:p>
    <w:p w:rsidR="00FF6FD7" w:rsidRPr="00F35B5C" w:rsidRDefault="00FF6FD7" w:rsidP="00FF6FD7">
      <w:pPr>
        <w:pStyle w:val="a4"/>
        <w:rPr>
          <w:sz w:val="24"/>
          <w:szCs w:val="24"/>
          <w:lang w:val="uk-UA"/>
        </w:rPr>
      </w:pPr>
    </w:p>
    <w:p w:rsidR="00FF6FD7" w:rsidRPr="00F35B5C" w:rsidRDefault="00FF6FD7" w:rsidP="00FF6FD7">
      <w:pPr>
        <w:pStyle w:val="a4"/>
        <w:numPr>
          <w:ilvl w:val="0"/>
          <w:numId w:val="1"/>
        </w:numPr>
        <w:ind w:left="360"/>
        <w:jc w:val="both"/>
        <w:rPr>
          <w:sz w:val="24"/>
          <w:szCs w:val="24"/>
          <w:lang w:val="uk-UA"/>
        </w:rPr>
      </w:pPr>
      <w:r w:rsidRPr="00F35B5C"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                    Ворону С.Ю.</w:t>
      </w:r>
    </w:p>
    <w:p w:rsidR="00FF6FD7" w:rsidRDefault="00FF6FD7" w:rsidP="00FF6FD7">
      <w:pPr>
        <w:ind w:left="360"/>
        <w:jc w:val="both"/>
        <w:rPr>
          <w:sz w:val="24"/>
          <w:szCs w:val="24"/>
          <w:lang w:val="uk-UA"/>
        </w:rPr>
      </w:pPr>
    </w:p>
    <w:p w:rsidR="00FF6FD7" w:rsidRDefault="00FF6FD7" w:rsidP="00FF6FD7">
      <w:pPr>
        <w:ind w:left="360"/>
        <w:jc w:val="both"/>
        <w:rPr>
          <w:sz w:val="24"/>
          <w:szCs w:val="24"/>
          <w:lang w:val="uk-UA"/>
        </w:rPr>
      </w:pPr>
    </w:p>
    <w:p w:rsidR="00FF6FD7" w:rsidRPr="00A86CF7" w:rsidRDefault="00FF6FD7" w:rsidP="00FF6FD7">
      <w:pPr>
        <w:tabs>
          <w:tab w:val="left" w:pos="68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FF6FD7" w:rsidRPr="00F35B5C" w:rsidRDefault="00FF6FD7" w:rsidP="00FF6FD7">
      <w:pPr>
        <w:ind w:left="360"/>
        <w:jc w:val="both"/>
        <w:rPr>
          <w:sz w:val="24"/>
          <w:szCs w:val="24"/>
          <w:lang w:val="uk-UA"/>
        </w:rPr>
      </w:pPr>
    </w:p>
    <w:p w:rsidR="00FF6FD7" w:rsidRPr="00F35B5C" w:rsidRDefault="00FF6FD7" w:rsidP="00FF6FD7">
      <w:pPr>
        <w:pStyle w:val="a4"/>
        <w:rPr>
          <w:sz w:val="24"/>
          <w:szCs w:val="24"/>
          <w:lang w:val="uk-UA"/>
        </w:rPr>
      </w:pPr>
    </w:p>
    <w:p w:rsidR="00FF6FD7" w:rsidRDefault="00FF6FD7" w:rsidP="00FF6FD7">
      <w:pPr>
        <w:jc w:val="both"/>
        <w:rPr>
          <w:sz w:val="24"/>
          <w:szCs w:val="24"/>
          <w:lang w:val="uk-UA"/>
        </w:rPr>
      </w:pPr>
    </w:p>
    <w:p w:rsidR="000B5C27" w:rsidRPr="00FF6FD7" w:rsidRDefault="000B5C27">
      <w:pPr>
        <w:rPr>
          <w:lang w:val="uk-UA"/>
        </w:rPr>
      </w:pPr>
    </w:p>
    <w:sectPr w:rsidR="000B5C27" w:rsidRPr="00FF6FD7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0B9B"/>
    <w:multiLevelType w:val="multilevel"/>
    <w:tmpl w:val="2870AF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D7"/>
    <w:rsid w:val="000205D5"/>
    <w:rsid w:val="000B5C27"/>
    <w:rsid w:val="005E0C39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FD7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D7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6FD7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FD7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FF6FD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F6FD7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FF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2013-11-13T08:25:00Z</dcterms:created>
  <dcterms:modified xsi:type="dcterms:W3CDTF">2013-11-13T08:26:00Z</dcterms:modified>
</cp:coreProperties>
</file>