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2D" w:rsidRDefault="00FF552D" w:rsidP="00FF552D">
      <w:pPr>
        <w:rPr>
          <w:bCs/>
          <w:sz w:val="22"/>
          <w:lang w:val="uk-UA"/>
        </w:rPr>
      </w:pPr>
    </w:p>
    <w:p w:rsidR="00FF552D" w:rsidRDefault="00FF552D" w:rsidP="00FF552D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FF552D" w:rsidRPr="00FF552D" w:rsidRDefault="00FF552D" w:rsidP="00FF552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FF552D" w:rsidRDefault="00FF552D" w:rsidP="00FF552D">
      <w:pPr>
        <w:rPr>
          <w:lang w:val="uk-UA"/>
        </w:rPr>
      </w:pPr>
    </w:p>
    <w:p w:rsidR="00FF552D" w:rsidRDefault="00FF552D" w:rsidP="00FF552D">
      <w:pPr>
        <w:rPr>
          <w:lang w:val="uk-UA"/>
        </w:rPr>
      </w:pPr>
    </w:p>
    <w:p w:rsidR="00FF552D" w:rsidRPr="00FF552D" w:rsidRDefault="00FF552D" w:rsidP="00FF552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743D4E">
        <w:rPr>
          <w:b/>
          <w:sz w:val="22"/>
          <w:lang w:val="uk-UA"/>
        </w:rPr>
        <w:t>28</w:t>
      </w:r>
      <w:r w:rsidR="00772F1B">
        <w:rPr>
          <w:b/>
          <w:sz w:val="22"/>
          <w:lang w:val="uk-UA"/>
        </w:rPr>
        <w:t>.0</w:t>
      </w:r>
      <w:r w:rsidR="00743D4E">
        <w:rPr>
          <w:b/>
          <w:sz w:val="22"/>
          <w:lang w:val="uk-UA"/>
        </w:rPr>
        <w:t>5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772F1B">
        <w:rPr>
          <w:b/>
          <w:sz w:val="22"/>
        </w:rPr>
        <w:t>4</w:t>
      </w:r>
    </w:p>
    <w:p w:rsidR="00FF552D" w:rsidRDefault="00FF552D" w:rsidP="00FF552D">
      <w:pPr>
        <w:rPr>
          <w:b/>
          <w:sz w:val="22"/>
          <w:lang w:val="uk-UA"/>
        </w:rPr>
      </w:pPr>
    </w:p>
    <w:p w:rsidR="00FF552D" w:rsidRDefault="00FF552D" w:rsidP="00FF552D">
      <w:pPr>
        <w:rPr>
          <w:bCs/>
          <w:sz w:val="16"/>
          <w:lang w:val="uk-UA"/>
        </w:rPr>
      </w:pPr>
    </w:p>
    <w:p w:rsidR="00215576" w:rsidRPr="00215576" w:rsidRDefault="00557740" w:rsidP="00215576">
      <w:pPr>
        <w:pStyle w:val="2"/>
        <w:ind w:right="5244"/>
        <w:jc w:val="both"/>
        <w:rPr>
          <w:bCs/>
        </w:rPr>
      </w:pPr>
      <w:r>
        <w:rPr>
          <w:bCs/>
        </w:rPr>
        <w:t>Пр</w:t>
      </w:r>
      <w:r w:rsidRPr="00D0454F">
        <w:rPr>
          <w:bCs/>
        </w:rPr>
        <w:t xml:space="preserve">о </w:t>
      </w:r>
      <w:r w:rsidR="00215576">
        <w:t>внесення змін до рішення сорок другої сесії Роменської міської ради шостого скликання від 31.07.2013 «Про Положення про порядок надання в оренду земельних ділянок комунальної власності у м. Ромни</w:t>
      </w:r>
      <w:r w:rsidR="009A72E7">
        <w:t>»</w:t>
      </w:r>
    </w:p>
    <w:p w:rsidR="006774D3" w:rsidRDefault="006774D3" w:rsidP="00557740">
      <w:pPr>
        <w:ind w:right="5244"/>
        <w:rPr>
          <w:b/>
          <w:bCs/>
          <w:sz w:val="22"/>
          <w:lang w:val="uk-UA"/>
        </w:rPr>
      </w:pPr>
    </w:p>
    <w:p w:rsidR="004E2F65" w:rsidRDefault="004E2F65" w:rsidP="004E2F65">
      <w:pPr>
        <w:pStyle w:val="a9"/>
        <w:shd w:val="clear" w:color="auto" w:fill="FFFFFF"/>
        <w:tabs>
          <w:tab w:val="left" w:pos="709"/>
        </w:tabs>
        <w:spacing w:before="0" w:beforeAutospacing="0" w:after="270" w:afterAutospacing="0" w:line="270" w:lineRule="atLeast"/>
        <w:ind w:firstLine="709"/>
        <w:jc w:val="both"/>
        <w:rPr>
          <w:color w:val="000000"/>
        </w:rPr>
      </w:pPr>
      <w:r w:rsidRPr="00797A17">
        <w:rPr>
          <w:color w:val="000000"/>
        </w:rPr>
        <w:t xml:space="preserve">Відповідно до  Закону України «Про </w:t>
      </w:r>
      <w:r>
        <w:rPr>
          <w:color w:val="000000"/>
        </w:rPr>
        <w:t>засади державної регуляторної політики у сфері господарської діяльності», статей 16, 26, 59, 60 Закону України «Про місцеве самоврядування в Україні», Закону України «Про оренду землі»,</w:t>
      </w:r>
      <w:r w:rsidRPr="00797A17">
        <w:rPr>
          <w:color w:val="000000"/>
        </w:rPr>
        <w:t xml:space="preserve"> Земельного кодексу України</w:t>
      </w:r>
      <w:r>
        <w:rPr>
          <w:color w:val="000000"/>
        </w:rPr>
        <w:t>,  Цивільного кодексу України, Податкового кодексу України та Закону України «Про запобігання фінансової катастрофи та створення передумов для економічного зростання в Україні» від 27.03.2014</w:t>
      </w:r>
    </w:p>
    <w:p w:rsidR="00557740" w:rsidRPr="004E2F65" w:rsidRDefault="004E2F65" w:rsidP="004E2F65">
      <w:pPr>
        <w:pStyle w:val="a9"/>
        <w:shd w:val="clear" w:color="auto" w:fill="FFFFFF"/>
        <w:spacing w:before="0" w:beforeAutospacing="0" w:after="270" w:afterAutospacing="0" w:line="270" w:lineRule="atLeast"/>
        <w:ind w:firstLine="708"/>
        <w:jc w:val="both"/>
        <w:rPr>
          <w:bCs/>
        </w:rPr>
      </w:pPr>
      <w:r w:rsidRPr="00797A17">
        <w:t xml:space="preserve">МІСЬКА РАДА </w:t>
      </w:r>
      <w:r w:rsidRPr="00797A17">
        <w:rPr>
          <w:bCs/>
        </w:rPr>
        <w:t xml:space="preserve">ВИРІШИЛА: </w:t>
      </w:r>
    </w:p>
    <w:p w:rsidR="006774D3" w:rsidRPr="0075739D" w:rsidRDefault="004E2F65" w:rsidP="0075739D">
      <w:pPr>
        <w:pStyle w:val="a9"/>
        <w:shd w:val="clear" w:color="auto" w:fill="FFFFFF"/>
        <w:tabs>
          <w:tab w:val="left" w:pos="709"/>
        </w:tabs>
        <w:spacing w:before="0" w:beforeAutospacing="0" w:after="270" w:afterAutospacing="0" w:line="270" w:lineRule="atLeast"/>
        <w:ind w:firstLine="709"/>
        <w:jc w:val="both"/>
        <w:rPr>
          <w:color w:val="000000"/>
        </w:rPr>
      </w:pPr>
      <w:r>
        <w:t>Внести зміни до рішення сорок другої сесії</w:t>
      </w:r>
      <w:r w:rsidR="0075739D">
        <w:t xml:space="preserve"> Роменської міської ради шостого скликання від 31.07.2013 «Про Положення про порядок надання в оренду земельних ділянок комунальної власності у м. Ромни» та встановити ставки орендної плати за земельні ділянки комунальної власності у відповідності до вимог Податкового кодексу України та </w:t>
      </w:r>
      <w:r w:rsidR="0075739D">
        <w:rPr>
          <w:color w:val="000000"/>
        </w:rPr>
        <w:t>Закону України «Про запобігання фінансової катастрофи та створення передумов для економічного зростання в Україні» від 27.03.2014 (додається).</w:t>
      </w:r>
    </w:p>
    <w:p w:rsidR="00FF552D" w:rsidRDefault="00FF552D" w:rsidP="00FF552D">
      <w:pPr>
        <w:pStyle w:val="a5"/>
        <w:jc w:val="both"/>
        <w:rPr>
          <w:bCs/>
          <w:sz w:val="16"/>
        </w:rPr>
      </w:pPr>
    </w:p>
    <w:p w:rsidR="00FF552D" w:rsidRDefault="00FF552D" w:rsidP="00FF552D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завідувач сектору, землевпорядник земельних ресурсів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324B08">
        <w:rPr>
          <w:b/>
          <w:bCs/>
        </w:rPr>
        <w:t xml:space="preserve"> за тел. 2 26 68 або у </w:t>
      </w:r>
      <w:proofErr w:type="spellStart"/>
      <w:r w:rsidR="00324B08">
        <w:rPr>
          <w:b/>
          <w:bCs/>
        </w:rPr>
        <w:t>каб</w:t>
      </w:r>
      <w:proofErr w:type="spellEnd"/>
      <w:r w:rsidR="00324B08">
        <w:rPr>
          <w:b/>
          <w:bCs/>
        </w:rPr>
        <w:t>. № 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Pr="00FF552D" w:rsidRDefault="00CE7845">
      <w:pPr>
        <w:rPr>
          <w:lang w:val="uk-UA"/>
        </w:rPr>
      </w:pPr>
    </w:p>
    <w:sectPr w:rsidR="00CE7845" w:rsidRPr="00FF552D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22E72"/>
    <w:multiLevelType w:val="hybridMultilevel"/>
    <w:tmpl w:val="75243FD2"/>
    <w:lvl w:ilvl="0" w:tplc="EBF2490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283"/>
    <w:rsid w:val="0005546A"/>
    <w:rsid w:val="000555BD"/>
    <w:rsid w:val="00056B68"/>
    <w:rsid w:val="00056CD0"/>
    <w:rsid w:val="00057C8E"/>
    <w:rsid w:val="000613AA"/>
    <w:rsid w:val="000618D2"/>
    <w:rsid w:val="00062D39"/>
    <w:rsid w:val="00063020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448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36AB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576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6AA2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08"/>
    <w:rsid w:val="00324B38"/>
    <w:rsid w:val="00324F95"/>
    <w:rsid w:val="003258DA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67B34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2F65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1942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2A68"/>
    <w:rsid w:val="00553A22"/>
    <w:rsid w:val="00553EBD"/>
    <w:rsid w:val="00554ABF"/>
    <w:rsid w:val="005569F7"/>
    <w:rsid w:val="00557740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182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A55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4D3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86F7F"/>
    <w:rsid w:val="00690922"/>
    <w:rsid w:val="00691530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046B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43D4E"/>
    <w:rsid w:val="00745AC7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39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2F1B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4499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06D86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B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1145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520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BE3"/>
    <w:rsid w:val="009A5D39"/>
    <w:rsid w:val="009A72E7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2F5E"/>
    <w:rsid w:val="009C4880"/>
    <w:rsid w:val="009C4CCD"/>
    <w:rsid w:val="009C4CF4"/>
    <w:rsid w:val="009C522A"/>
    <w:rsid w:val="009C529E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2EE6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39EC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572BC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0EE"/>
    <w:rsid w:val="00C75319"/>
    <w:rsid w:val="00C761F7"/>
    <w:rsid w:val="00C77415"/>
    <w:rsid w:val="00C77F75"/>
    <w:rsid w:val="00C8042E"/>
    <w:rsid w:val="00C80442"/>
    <w:rsid w:val="00C811E7"/>
    <w:rsid w:val="00C81CAA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454F"/>
    <w:rsid w:val="00D06166"/>
    <w:rsid w:val="00D068D1"/>
    <w:rsid w:val="00D10545"/>
    <w:rsid w:val="00D11D4D"/>
    <w:rsid w:val="00D12A3C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54B"/>
    <w:rsid w:val="00E53644"/>
    <w:rsid w:val="00E5396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29C3"/>
    <w:rsid w:val="00F43768"/>
    <w:rsid w:val="00F437F4"/>
    <w:rsid w:val="00F43945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F439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3945"/>
    <w:rPr>
      <w:rFonts w:eastAsia="Times New Roman"/>
      <w:sz w:val="16"/>
      <w:szCs w:val="16"/>
      <w:lang w:eastAsia="ru-RU"/>
    </w:rPr>
  </w:style>
  <w:style w:type="paragraph" w:styleId="a7">
    <w:name w:val="header"/>
    <w:basedOn w:val="a"/>
    <w:link w:val="a8"/>
    <w:semiHidden/>
    <w:rsid w:val="0005528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055283"/>
    <w:rPr>
      <w:rFonts w:eastAsia="Times New Roman"/>
      <w:szCs w:val="24"/>
      <w:lang w:eastAsia="ru-RU"/>
    </w:rPr>
  </w:style>
  <w:style w:type="paragraph" w:styleId="a9">
    <w:name w:val="Normal (Web)"/>
    <w:basedOn w:val="a"/>
    <w:uiPriority w:val="99"/>
    <w:unhideWhenUsed/>
    <w:rsid w:val="004E2F65"/>
    <w:pPr>
      <w:spacing w:before="100" w:beforeAutospacing="1" w:after="100" w:afterAutospacing="1"/>
    </w:pPr>
    <w:rPr>
      <w:lang w:val="uk-UA" w:eastAsia="uk-UA"/>
    </w:rPr>
  </w:style>
  <w:style w:type="character" w:styleId="aa">
    <w:name w:val="Strong"/>
    <w:basedOn w:val="a0"/>
    <w:uiPriority w:val="22"/>
    <w:qFormat/>
    <w:rsid w:val="004E2F65"/>
    <w:rPr>
      <w:b/>
      <w:bCs/>
    </w:rPr>
  </w:style>
  <w:style w:type="paragraph" w:styleId="ab">
    <w:name w:val="No Spacing"/>
    <w:uiPriority w:val="1"/>
    <w:qFormat/>
    <w:rsid w:val="004E2F65"/>
    <w:pPr>
      <w:ind w:firstLine="709"/>
    </w:pPr>
    <w:rPr>
      <w:rFonts w:ascii="Calibri" w:eastAsia="Calibri" w:hAnsi="Calibri"/>
      <w:sz w:val="2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21</cp:revision>
  <dcterms:created xsi:type="dcterms:W3CDTF">2012-10-22T11:26:00Z</dcterms:created>
  <dcterms:modified xsi:type="dcterms:W3CDTF">2014-05-13T13:19:00Z</dcterms:modified>
</cp:coreProperties>
</file>