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FE" w:rsidRPr="00632FD8" w:rsidRDefault="00437CFE" w:rsidP="00437CFE">
      <w:pPr>
        <w:pStyle w:val="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5753F" w:rsidRDefault="004A2B1B" w:rsidP="00437CFE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ПРОЕКТ РІШЕННЯ </w:t>
      </w:r>
    </w:p>
    <w:p w:rsidR="00437CFE" w:rsidRPr="00632FD8" w:rsidRDefault="004A2B1B" w:rsidP="00437C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РОМЕНСЬКОЇ</w:t>
      </w:r>
      <w:r w:rsidR="00437CFE" w:rsidRPr="00632FD8">
        <w:rPr>
          <w:b/>
          <w:sz w:val="24"/>
          <w:szCs w:val="24"/>
        </w:rPr>
        <w:t xml:space="preserve"> МІСЬК</w:t>
      </w:r>
      <w:r>
        <w:rPr>
          <w:b/>
          <w:sz w:val="24"/>
          <w:szCs w:val="24"/>
        </w:rPr>
        <w:t>ОЇ</w:t>
      </w:r>
      <w:r w:rsidR="00437CFE" w:rsidRPr="00632FD8">
        <w:rPr>
          <w:b/>
          <w:sz w:val="24"/>
          <w:szCs w:val="24"/>
        </w:rPr>
        <w:t xml:space="preserve"> РАД</w:t>
      </w:r>
      <w:r>
        <w:rPr>
          <w:b/>
          <w:sz w:val="24"/>
          <w:szCs w:val="24"/>
        </w:rPr>
        <w:t>И</w:t>
      </w:r>
      <w:r w:rsidR="00437CFE" w:rsidRPr="00632FD8">
        <w:rPr>
          <w:b/>
          <w:sz w:val="24"/>
          <w:szCs w:val="24"/>
        </w:rPr>
        <w:t xml:space="preserve"> СУМСЬКОЇ ОБЛАСТІ</w:t>
      </w:r>
    </w:p>
    <w:p w:rsidR="004A2B1B" w:rsidRDefault="004A2B1B" w:rsidP="00437CFE">
      <w:pPr>
        <w:pStyle w:val="a4"/>
        <w:rPr>
          <w:b/>
          <w:sz w:val="24"/>
          <w:szCs w:val="24"/>
          <w:lang w:val="ru-RU"/>
        </w:rPr>
      </w:pPr>
    </w:p>
    <w:p w:rsidR="004A2B1B" w:rsidRDefault="004A2B1B" w:rsidP="00437CFE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Дата </w:t>
      </w:r>
      <w:proofErr w:type="spellStart"/>
      <w:r>
        <w:rPr>
          <w:b/>
          <w:sz w:val="24"/>
          <w:szCs w:val="24"/>
          <w:lang w:val="ru-RU"/>
        </w:rPr>
        <w:t>розгляду</w:t>
      </w:r>
      <w:proofErr w:type="spellEnd"/>
      <w:r>
        <w:rPr>
          <w:b/>
          <w:sz w:val="24"/>
          <w:szCs w:val="24"/>
          <w:lang w:val="ru-RU"/>
        </w:rPr>
        <w:t>:</w:t>
      </w:r>
    </w:p>
    <w:p w:rsidR="00437CFE" w:rsidRDefault="00D6046B" w:rsidP="00437CFE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11</w:t>
      </w:r>
      <w:r w:rsidR="00437CFE">
        <w:rPr>
          <w:b/>
          <w:sz w:val="24"/>
          <w:szCs w:val="24"/>
          <w:lang w:val="ru-RU"/>
        </w:rPr>
        <w:t>.0</w:t>
      </w:r>
      <w:r>
        <w:rPr>
          <w:b/>
          <w:sz w:val="24"/>
          <w:szCs w:val="24"/>
          <w:lang w:val="ru-RU"/>
        </w:rPr>
        <w:t>2</w:t>
      </w:r>
      <w:r w:rsidR="00437CFE" w:rsidRPr="008754C0">
        <w:rPr>
          <w:b/>
          <w:sz w:val="24"/>
          <w:szCs w:val="24"/>
        </w:rPr>
        <w:t>.201</w:t>
      </w:r>
      <w:r w:rsidR="00437CFE">
        <w:rPr>
          <w:b/>
          <w:sz w:val="24"/>
          <w:szCs w:val="24"/>
        </w:rPr>
        <w:t>5</w:t>
      </w:r>
      <w:r w:rsidR="00437CFE" w:rsidRPr="008754C0">
        <w:rPr>
          <w:b/>
          <w:sz w:val="24"/>
          <w:szCs w:val="24"/>
        </w:rPr>
        <w:t xml:space="preserve"> </w:t>
      </w:r>
      <w:r w:rsidR="00437CFE" w:rsidRPr="008754C0">
        <w:rPr>
          <w:b/>
          <w:sz w:val="24"/>
          <w:szCs w:val="24"/>
        </w:rPr>
        <w:tab/>
      </w:r>
      <w:r w:rsidR="00437CFE" w:rsidRPr="008754C0">
        <w:rPr>
          <w:b/>
          <w:sz w:val="24"/>
          <w:szCs w:val="24"/>
        </w:rPr>
        <w:tab/>
        <w:t xml:space="preserve">    </w:t>
      </w:r>
    </w:p>
    <w:p w:rsidR="004A2B1B" w:rsidRPr="008754C0" w:rsidRDefault="004A2B1B" w:rsidP="00437CFE">
      <w:pPr>
        <w:pStyle w:val="a4"/>
        <w:rPr>
          <w:b/>
          <w:sz w:val="24"/>
          <w:szCs w:val="24"/>
        </w:rPr>
      </w:pPr>
    </w:p>
    <w:p w:rsidR="00E41CE1" w:rsidRDefault="00E41CE1" w:rsidP="00E41CE1">
      <w:pPr>
        <w:pStyle w:val="1"/>
        <w:jc w:val="left"/>
        <w:rPr>
          <w:bCs/>
          <w:sz w:val="24"/>
          <w:szCs w:val="24"/>
        </w:rPr>
      </w:pPr>
    </w:p>
    <w:p w:rsidR="00E41CE1" w:rsidRDefault="00E41CE1" w:rsidP="00D6046B">
      <w:pPr>
        <w:ind w:right="4818"/>
        <w:jc w:val="both"/>
        <w:rPr>
          <w:b/>
          <w:sz w:val="24"/>
          <w:szCs w:val="24"/>
          <w:lang w:val="ru-RU"/>
        </w:rPr>
      </w:pPr>
      <w:r w:rsidRPr="00E41CE1">
        <w:rPr>
          <w:b/>
          <w:sz w:val="24"/>
          <w:szCs w:val="24"/>
          <w:lang w:val="ru-RU"/>
        </w:rPr>
        <w:t xml:space="preserve">Про </w:t>
      </w:r>
      <w:proofErr w:type="spellStart"/>
      <w:r w:rsidR="00D6046B">
        <w:rPr>
          <w:b/>
          <w:sz w:val="24"/>
          <w:szCs w:val="24"/>
          <w:lang w:val="ru-RU"/>
        </w:rPr>
        <w:t>надання</w:t>
      </w:r>
      <w:proofErr w:type="spellEnd"/>
      <w:r w:rsidR="00D6046B">
        <w:rPr>
          <w:b/>
          <w:sz w:val="24"/>
          <w:szCs w:val="24"/>
          <w:lang w:val="ru-RU"/>
        </w:rPr>
        <w:t xml:space="preserve"> </w:t>
      </w:r>
      <w:proofErr w:type="spellStart"/>
      <w:r w:rsidR="00D6046B">
        <w:rPr>
          <w:b/>
          <w:sz w:val="24"/>
          <w:szCs w:val="24"/>
          <w:lang w:val="ru-RU"/>
        </w:rPr>
        <w:t>згоди</w:t>
      </w:r>
      <w:proofErr w:type="spellEnd"/>
      <w:r w:rsidR="00D6046B">
        <w:rPr>
          <w:b/>
          <w:sz w:val="24"/>
          <w:szCs w:val="24"/>
          <w:lang w:val="ru-RU"/>
        </w:rPr>
        <w:t xml:space="preserve"> </w:t>
      </w:r>
      <w:proofErr w:type="spellStart"/>
      <w:r w:rsidR="00D6046B">
        <w:rPr>
          <w:b/>
          <w:sz w:val="24"/>
          <w:szCs w:val="24"/>
          <w:lang w:val="ru-RU"/>
        </w:rPr>
        <w:t>щодо</w:t>
      </w:r>
      <w:proofErr w:type="spellEnd"/>
      <w:r w:rsidR="00D6046B">
        <w:rPr>
          <w:b/>
          <w:sz w:val="24"/>
          <w:szCs w:val="24"/>
          <w:lang w:val="ru-RU"/>
        </w:rPr>
        <w:t xml:space="preserve"> </w:t>
      </w:r>
      <w:proofErr w:type="spellStart"/>
      <w:r w:rsidR="00D6046B">
        <w:rPr>
          <w:b/>
          <w:sz w:val="24"/>
          <w:szCs w:val="24"/>
          <w:lang w:val="ru-RU"/>
        </w:rPr>
        <w:t>передачі</w:t>
      </w:r>
      <w:proofErr w:type="spellEnd"/>
      <w:r w:rsidR="00D6046B">
        <w:rPr>
          <w:b/>
          <w:sz w:val="24"/>
          <w:szCs w:val="24"/>
          <w:lang w:val="ru-RU"/>
        </w:rPr>
        <w:t xml:space="preserve"> </w:t>
      </w:r>
      <w:proofErr w:type="spellStart"/>
      <w:r w:rsidR="00D6046B">
        <w:rPr>
          <w:b/>
          <w:sz w:val="24"/>
          <w:szCs w:val="24"/>
          <w:lang w:val="ru-RU"/>
        </w:rPr>
        <w:t>об</w:t>
      </w:r>
      <w:r w:rsidR="00D6046B" w:rsidRPr="00D6046B">
        <w:rPr>
          <w:b/>
          <w:sz w:val="24"/>
          <w:szCs w:val="24"/>
          <w:lang w:val="ru-RU"/>
        </w:rPr>
        <w:t>’</w:t>
      </w:r>
      <w:r w:rsidR="00D6046B">
        <w:rPr>
          <w:b/>
          <w:sz w:val="24"/>
          <w:szCs w:val="24"/>
          <w:lang w:val="ru-RU"/>
        </w:rPr>
        <w:t>єкті</w:t>
      </w:r>
      <w:proofErr w:type="gramStart"/>
      <w:r w:rsidR="00D6046B">
        <w:rPr>
          <w:b/>
          <w:sz w:val="24"/>
          <w:szCs w:val="24"/>
          <w:lang w:val="ru-RU"/>
        </w:rPr>
        <w:t>в</w:t>
      </w:r>
      <w:proofErr w:type="spellEnd"/>
      <w:proofErr w:type="gramEnd"/>
      <w:r w:rsidR="00D6046B">
        <w:rPr>
          <w:b/>
          <w:sz w:val="24"/>
          <w:szCs w:val="24"/>
          <w:lang w:val="ru-RU"/>
        </w:rPr>
        <w:t xml:space="preserve"> </w:t>
      </w:r>
      <w:proofErr w:type="spellStart"/>
      <w:r w:rsidR="00D6046B">
        <w:rPr>
          <w:b/>
          <w:sz w:val="24"/>
          <w:szCs w:val="24"/>
          <w:lang w:val="ru-RU"/>
        </w:rPr>
        <w:t>державної</w:t>
      </w:r>
      <w:proofErr w:type="spellEnd"/>
      <w:r w:rsidR="00D6046B">
        <w:rPr>
          <w:b/>
          <w:sz w:val="24"/>
          <w:szCs w:val="24"/>
          <w:lang w:val="ru-RU"/>
        </w:rPr>
        <w:t xml:space="preserve"> </w:t>
      </w:r>
      <w:proofErr w:type="spellStart"/>
      <w:r w:rsidR="00D6046B">
        <w:rPr>
          <w:b/>
          <w:sz w:val="24"/>
          <w:szCs w:val="24"/>
          <w:lang w:val="ru-RU"/>
        </w:rPr>
        <w:t>власності</w:t>
      </w:r>
      <w:proofErr w:type="spellEnd"/>
      <w:r w:rsidR="00D6046B">
        <w:rPr>
          <w:b/>
          <w:sz w:val="24"/>
          <w:szCs w:val="24"/>
          <w:lang w:val="ru-RU"/>
        </w:rPr>
        <w:t xml:space="preserve"> у </w:t>
      </w:r>
      <w:proofErr w:type="spellStart"/>
      <w:r w:rsidR="00D6046B">
        <w:rPr>
          <w:b/>
          <w:sz w:val="24"/>
          <w:szCs w:val="24"/>
          <w:lang w:val="ru-RU"/>
        </w:rPr>
        <w:t>комунальну</w:t>
      </w:r>
      <w:proofErr w:type="spellEnd"/>
      <w:r w:rsidR="00C6160E">
        <w:rPr>
          <w:b/>
          <w:sz w:val="24"/>
          <w:szCs w:val="24"/>
          <w:lang w:val="ru-RU"/>
        </w:rPr>
        <w:t xml:space="preserve"> </w:t>
      </w:r>
      <w:proofErr w:type="spellStart"/>
      <w:r w:rsidR="00C6160E">
        <w:rPr>
          <w:b/>
          <w:sz w:val="24"/>
          <w:szCs w:val="24"/>
          <w:lang w:val="ru-RU"/>
        </w:rPr>
        <w:t>власність</w:t>
      </w:r>
      <w:proofErr w:type="spellEnd"/>
    </w:p>
    <w:p w:rsidR="00D6046B" w:rsidRDefault="00D6046B" w:rsidP="00D6046B">
      <w:pPr>
        <w:ind w:right="4818"/>
        <w:jc w:val="both"/>
        <w:rPr>
          <w:b/>
          <w:sz w:val="24"/>
          <w:szCs w:val="24"/>
        </w:rPr>
      </w:pPr>
    </w:p>
    <w:p w:rsidR="00E41CE1" w:rsidRDefault="00E41CE1" w:rsidP="002E5129">
      <w:pPr>
        <w:spacing w:line="288" w:lineRule="auto"/>
        <w:ind w:firstLine="709"/>
        <w:jc w:val="both"/>
        <w:rPr>
          <w:sz w:val="24"/>
          <w:szCs w:val="24"/>
        </w:rPr>
      </w:pPr>
      <w:r w:rsidRPr="00E41CE1">
        <w:rPr>
          <w:sz w:val="24"/>
          <w:szCs w:val="24"/>
        </w:rPr>
        <w:t xml:space="preserve">Відповідно до </w:t>
      </w:r>
      <w:r w:rsidR="000C1E05">
        <w:rPr>
          <w:sz w:val="24"/>
          <w:szCs w:val="24"/>
        </w:rPr>
        <w:t xml:space="preserve">пункту </w:t>
      </w:r>
      <w:r w:rsidR="00C54A11">
        <w:rPr>
          <w:sz w:val="24"/>
          <w:szCs w:val="24"/>
        </w:rPr>
        <w:t>5</w:t>
      </w:r>
      <w:r w:rsidR="000C1E05">
        <w:rPr>
          <w:sz w:val="24"/>
          <w:szCs w:val="24"/>
        </w:rPr>
        <w:t>1</w:t>
      </w:r>
      <w:r w:rsidR="00C54A11">
        <w:rPr>
          <w:sz w:val="24"/>
          <w:szCs w:val="24"/>
        </w:rPr>
        <w:t xml:space="preserve"> </w:t>
      </w:r>
      <w:r w:rsidR="00D25528">
        <w:rPr>
          <w:sz w:val="24"/>
          <w:szCs w:val="24"/>
        </w:rPr>
        <w:t xml:space="preserve">частини 1 </w:t>
      </w:r>
      <w:r w:rsidRPr="00E41CE1">
        <w:rPr>
          <w:sz w:val="24"/>
          <w:szCs w:val="24"/>
        </w:rPr>
        <w:t xml:space="preserve">статті </w:t>
      </w:r>
      <w:r w:rsidR="000C1E05">
        <w:rPr>
          <w:sz w:val="24"/>
          <w:szCs w:val="24"/>
        </w:rPr>
        <w:t>26</w:t>
      </w:r>
      <w:r w:rsidRPr="00E41CE1">
        <w:rPr>
          <w:sz w:val="24"/>
          <w:szCs w:val="24"/>
        </w:rPr>
        <w:t xml:space="preserve"> Закону України</w:t>
      </w:r>
      <w:r>
        <w:rPr>
          <w:sz w:val="24"/>
          <w:szCs w:val="24"/>
        </w:rPr>
        <w:t xml:space="preserve"> «</w:t>
      </w:r>
      <w:r w:rsidRPr="00E41CE1">
        <w:rPr>
          <w:sz w:val="24"/>
          <w:szCs w:val="24"/>
        </w:rPr>
        <w:t>Про місцеве самоврядування в Україні»</w:t>
      </w:r>
      <w:r w:rsidR="000C1E05">
        <w:rPr>
          <w:sz w:val="24"/>
          <w:szCs w:val="24"/>
        </w:rPr>
        <w:t>, пункту 2 статті 4 Закону України «Про передачу об’єктів права державної та комунальної власності»</w:t>
      </w:r>
      <w:r w:rsidR="00864852">
        <w:rPr>
          <w:sz w:val="24"/>
          <w:szCs w:val="24"/>
        </w:rPr>
        <w:t>, Положення про порядок передачі об’єктів права державної власності, затвердженого постановою Кабінету Міністрів України від 21.09.1998 № 1482</w:t>
      </w:r>
      <w:r w:rsidR="002E5129">
        <w:rPr>
          <w:sz w:val="24"/>
          <w:szCs w:val="24"/>
        </w:rPr>
        <w:t>,</w:t>
      </w:r>
      <w:r w:rsidR="00864852">
        <w:rPr>
          <w:sz w:val="24"/>
          <w:szCs w:val="24"/>
        </w:rPr>
        <w:t xml:space="preserve">  з метою належного виконання пункту 22 доручення Кабінету Мініст</w:t>
      </w:r>
      <w:r w:rsidR="002E5129">
        <w:rPr>
          <w:sz w:val="24"/>
          <w:szCs w:val="24"/>
        </w:rPr>
        <w:t xml:space="preserve">рів України від 17.01.2015 № 14/1/1-15 до Закону України «Про внесення змін до Бюджетного кодексу України щодо реформ міжбюджетних відносин» від 28.12.2014 </w:t>
      </w:r>
      <w:r>
        <w:rPr>
          <w:sz w:val="24"/>
          <w:szCs w:val="24"/>
        </w:rPr>
        <w:t xml:space="preserve"> </w:t>
      </w:r>
      <w:r w:rsidR="002E5129">
        <w:rPr>
          <w:sz w:val="24"/>
          <w:szCs w:val="24"/>
        </w:rPr>
        <w:t xml:space="preserve">та </w:t>
      </w:r>
      <w:r w:rsidR="00B65309">
        <w:rPr>
          <w:sz w:val="24"/>
          <w:szCs w:val="24"/>
        </w:rPr>
        <w:t>пропозиції</w:t>
      </w:r>
      <w:r w:rsidR="002E5129">
        <w:rPr>
          <w:sz w:val="24"/>
          <w:szCs w:val="24"/>
        </w:rPr>
        <w:t xml:space="preserve"> </w:t>
      </w:r>
      <w:r w:rsidR="00B65309">
        <w:rPr>
          <w:sz w:val="24"/>
          <w:szCs w:val="24"/>
        </w:rPr>
        <w:t xml:space="preserve">щодо передачі майна </w:t>
      </w:r>
      <w:r w:rsidR="002E5129">
        <w:rPr>
          <w:sz w:val="24"/>
          <w:szCs w:val="24"/>
        </w:rPr>
        <w:t>Державного закладу «Лінійна поліклініка ст. Ромни СТГО «Південна залізниця»</w:t>
      </w:r>
      <w:r w:rsidR="00B65309">
        <w:rPr>
          <w:sz w:val="24"/>
          <w:szCs w:val="24"/>
        </w:rPr>
        <w:t xml:space="preserve"> у комунальну власність</w:t>
      </w:r>
    </w:p>
    <w:p w:rsidR="002E5129" w:rsidRDefault="002E5129" w:rsidP="002E5129">
      <w:pPr>
        <w:spacing w:line="288" w:lineRule="auto"/>
        <w:ind w:firstLine="709"/>
        <w:jc w:val="both"/>
        <w:rPr>
          <w:sz w:val="24"/>
          <w:szCs w:val="24"/>
        </w:rPr>
      </w:pPr>
    </w:p>
    <w:p w:rsidR="00E41CE1" w:rsidRDefault="00E41CE1" w:rsidP="00E41C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ВИРІШИЛИ:</w:t>
      </w:r>
    </w:p>
    <w:p w:rsidR="00E41CE1" w:rsidRDefault="00E41CE1" w:rsidP="00E41CE1">
      <w:pPr>
        <w:ind w:firstLine="708"/>
        <w:jc w:val="both"/>
        <w:rPr>
          <w:sz w:val="24"/>
          <w:szCs w:val="24"/>
        </w:rPr>
      </w:pPr>
    </w:p>
    <w:p w:rsidR="00437CFE" w:rsidRDefault="002E5129" w:rsidP="00C5534A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Надати згоду на </w:t>
      </w:r>
      <w:r w:rsidR="004A2B1B">
        <w:rPr>
          <w:sz w:val="24"/>
          <w:szCs w:val="24"/>
        </w:rPr>
        <w:t xml:space="preserve">передачу об’єктів </w:t>
      </w:r>
      <w:r w:rsidR="004D0586">
        <w:rPr>
          <w:sz w:val="24"/>
          <w:szCs w:val="24"/>
        </w:rPr>
        <w:t>Державного закладу «Лінійна поліклініка ст. Ромни СТГО «Південна залізниця»</w:t>
      </w:r>
      <w:r w:rsidR="004A2B1B">
        <w:rPr>
          <w:sz w:val="24"/>
          <w:szCs w:val="24"/>
        </w:rPr>
        <w:t xml:space="preserve"> державної форми власності</w:t>
      </w:r>
      <w:r w:rsidR="004D0586">
        <w:rPr>
          <w:sz w:val="24"/>
          <w:szCs w:val="24"/>
        </w:rPr>
        <w:t>, розміщених за адресою:</w:t>
      </w:r>
      <w:r w:rsidR="004A2B1B">
        <w:rPr>
          <w:sz w:val="24"/>
          <w:szCs w:val="24"/>
        </w:rPr>
        <w:t xml:space="preserve">      </w:t>
      </w:r>
      <w:r w:rsidR="004D0586">
        <w:rPr>
          <w:sz w:val="24"/>
          <w:szCs w:val="24"/>
        </w:rPr>
        <w:t>м. Ромни Сумської області, вул. Горького, 99</w:t>
      </w:r>
      <w:r w:rsidR="004A2B1B">
        <w:rPr>
          <w:sz w:val="24"/>
          <w:szCs w:val="24"/>
        </w:rPr>
        <w:t xml:space="preserve"> </w:t>
      </w:r>
      <w:r w:rsidR="004D0586">
        <w:rPr>
          <w:sz w:val="24"/>
          <w:szCs w:val="24"/>
        </w:rPr>
        <w:t xml:space="preserve">у комунальну власність територіальної громади міста Ромни </w:t>
      </w:r>
      <w:r>
        <w:rPr>
          <w:sz w:val="24"/>
          <w:szCs w:val="24"/>
        </w:rPr>
        <w:t xml:space="preserve">згідно з </w:t>
      </w:r>
      <w:r w:rsidR="00B65309">
        <w:rPr>
          <w:sz w:val="24"/>
          <w:szCs w:val="24"/>
        </w:rPr>
        <w:t>д</w:t>
      </w:r>
      <w:r w:rsidR="004D0586">
        <w:rPr>
          <w:sz w:val="24"/>
          <w:szCs w:val="24"/>
        </w:rPr>
        <w:t>одатком</w:t>
      </w:r>
      <w:r>
        <w:rPr>
          <w:sz w:val="24"/>
          <w:szCs w:val="24"/>
        </w:rPr>
        <w:t>.</w:t>
      </w:r>
    </w:p>
    <w:p w:rsidR="00365A6D" w:rsidRDefault="00365A6D" w:rsidP="00C5534A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D0586">
        <w:rPr>
          <w:sz w:val="24"/>
          <w:szCs w:val="24"/>
        </w:rPr>
        <w:t xml:space="preserve">Контроль за виконанням цього рішення покласти на заступника міського голови відповідно до розподілу посадових обов’язків. </w:t>
      </w:r>
    </w:p>
    <w:p w:rsidR="002B69EA" w:rsidRDefault="002B69EA" w:rsidP="002B69EA">
      <w:pPr>
        <w:jc w:val="both"/>
        <w:rPr>
          <w:sz w:val="24"/>
          <w:szCs w:val="24"/>
        </w:rPr>
      </w:pPr>
    </w:p>
    <w:p w:rsidR="00C6160E" w:rsidRPr="00554399" w:rsidRDefault="00C6160E" w:rsidP="002B69EA">
      <w:pPr>
        <w:jc w:val="both"/>
        <w:rPr>
          <w:sz w:val="24"/>
          <w:szCs w:val="24"/>
        </w:rPr>
      </w:pPr>
    </w:p>
    <w:p w:rsidR="00A71189" w:rsidRPr="00FD61A8" w:rsidRDefault="004A2B1B" w:rsidP="002B69EA">
      <w:pPr>
        <w:tabs>
          <w:tab w:val="left" w:pos="0"/>
        </w:tabs>
        <w:jc w:val="both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Розробник проекту: </w:t>
      </w:r>
      <w:r w:rsidRPr="004A2B1B">
        <w:rPr>
          <w:bCs/>
          <w:sz w:val="24"/>
          <w:szCs w:val="24"/>
        </w:rPr>
        <w:t>Субота Т.М., начальник відділу використання майна комунальної власності УЕР</w:t>
      </w:r>
      <w:r w:rsidR="00FD61A8">
        <w:rPr>
          <w:bCs/>
          <w:sz w:val="24"/>
          <w:szCs w:val="24"/>
          <w:lang w:val="ru-RU"/>
        </w:rPr>
        <w:t>, тел. 2-25-58</w:t>
      </w:r>
    </w:p>
    <w:p w:rsidR="00A71189" w:rsidRDefault="00A7118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A71189" w:rsidRDefault="00A7118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A71189" w:rsidRDefault="00A7118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A71189" w:rsidRDefault="00A7118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A71189" w:rsidRDefault="00A7118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A71189" w:rsidRDefault="00A7118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A71189" w:rsidRDefault="00A7118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A71189" w:rsidRDefault="00A7118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A71189" w:rsidRDefault="00A7118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B23729" w:rsidRDefault="00B2372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B23729" w:rsidRDefault="00B2372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B23729" w:rsidRDefault="00B2372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B23729" w:rsidRDefault="00B2372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B23729" w:rsidRDefault="00B2372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B23729" w:rsidRDefault="00B2372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B23729" w:rsidRDefault="00B2372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9158DD" w:rsidRPr="009158DD" w:rsidRDefault="009158DD" w:rsidP="009158DD">
      <w:pPr>
        <w:spacing w:line="276" w:lineRule="auto"/>
        <w:jc w:val="center"/>
        <w:rPr>
          <w:b/>
          <w:sz w:val="24"/>
          <w:szCs w:val="24"/>
        </w:rPr>
      </w:pPr>
      <w:r w:rsidRPr="009158DD">
        <w:rPr>
          <w:b/>
          <w:sz w:val="24"/>
          <w:szCs w:val="24"/>
        </w:rPr>
        <w:t>ПОЯСНЮВАЛЬНА ЗАПИСКА</w:t>
      </w:r>
    </w:p>
    <w:p w:rsidR="009158DD" w:rsidRPr="009158DD" w:rsidRDefault="009158DD" w:rsidP="009158DD">
      <w:pPr>
        <w:spacing w:line="276" w:lineRule="auto"/>
        <w:jc w:val="center"/>
        <w:rPr>
          <w:b/>
          <w:sz w:val="24"/>
          <w:szCs w:val="24"/>
        </w:rPr>
      </w:pPr>
      <w:r w:rsidRPr="009158DD">
        <w:rPr>
          <w:b/>
          <w:sz w:val="24"/>
          <w:szCs w:val="24"/>
        </w:rPr>
        <w:t>до проекту рішення міської ради</w:t>
      </w:r>
    </w:p>
    <w:p w:rsidR="009158DD" w:rsidRDefault="009158DD" w:rsidP="009158DD">
      <w:pPr>
        <w:ind w:right="-1"/>
        <w:jc w:val="center"/>
        <w:rPr>
          <w:b/>
          <w:sz w:val="24"/>
          <w:szCs w:val="24"/>
          <w:lang w:val="ru-RU"/>
        </w:rPr>
      </w:pPr>
      <w:r w:rsidRPr="009158DD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 </w:t>
      </w:r>
      <w:r w:rsidRPr="00E41CE1">
        <w:rPr>
          <w:b/>
          <w:sz w:val="24"/>
          <w:szCs w:val="24"/>
          <w:lang w:val="ru-RU"/>
        </w:rPr>
        <w:t xml:space="preserve">Про </w:t>
      </w:r>
      <w:proofErr w:type="spellStart"/>
      <w:r>
        <w:rPr>
          <w:b/>
          <w:sz w:val="24"/>
          <w:szCs w:val="24"/>
          <w:lang w:val="ru-RU"/>
        </w:rPr>
        <w:t>надання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згоди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щодо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передачі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об</w:t>
      </w:r>
      <w:r w:rsidRPr="00D6046B">
        <w:rPr>
          <w:b/>
          <w:sz w:val="24"/>
          <w:szCs w:val="24"/>
          <w:lang w:val="ru-RU"/>
        </w:rPr>
        <w:t>’</w:t>
      </w:r>
      <w:r>
        <w:rPr>
          <w:b/>
          <w:sz w:val="24"/>
          <w:szCs w:val="24"/>
          <w:lang w:val="ru-RU"/>
        </w:rPr>
        <w:t>єктів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державної</w:t>
      </w:r>
      <w:proofErr w:type="spellEnd"/>
    </w:p>
    <w:p w:rsidR="009158DD" w:rsidRPr="009158DD" w:rsidRDefault="009158DD" w:rsidP="009158DD">
      <w:pPr>
        <w:ind w:right="-1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власності</w:t>
      </w:r>
      <w:proofErr w:type="spellEnd"/>
      <w:r>
        <w:rPr>
          <w:b/>
          <w:sz w:val="24"/>
          <w:szCs w:val="24"/>
          <w:lang w:val="ru-RU"/>
        </w:rPr>
        <w:t xml:space="preserve"> у </w:t>
      </w:r>
      <w:proofErr w:type="spellStart"/>
      <w:r>
        <w:rPr>
          <w:b/>
          <w:sz w:val="24"/>
          <w:szCs w:val="24"/>
          <w:lang w:val="ru-RU"/>
        </w:rPr>
        <w:t>комунальну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власність</w:t>
      </w:r>
      <w:proofErr w:type="spellEnd"/>
      <w:r w:rsidRPr="009158DD">
        <w:rPr>
          <w:b/>
          <w:sz w:val="24"/>
          <w:szCs w:val="24"/>
        </w:rPr>
        <w:t>»</w:t>
      </w:r>
    </w:p>
    <w:p w:rsidR="00B23729" w:rsidRPr="00AE623B" w:rsidRDefault="00B23729" w:rsidP="00B23729">
      <w:pPr>
        <w:rPr>
          <w:b/>
          <w:sz w:val="24"/>
          <w:szCs w:val="24"/>
        </w:rPr>
      </w:pPr>
    </w:p>
    <w:p w:rsidR="00B23729" w:rsidRDefault="00B23729" w:rsidP="00B237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 Виконавчого комітету Роменської міської ради 05.02.2015 року надійшло звернення Державного закладу «Лінійна поліклініка ст. Ромни СТГО «Південна залізниця» щодо розгляду питання на сесії міської ради передачі об’єктів державної власності у комунальну власність.</w:t>
      </w:r>
    </w:p>
    <w:p w:rsidR="00B23729" w:rsidRDefault="00B23729" w:rsidP="00B237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окремого доручення заступника міністра інфраструктури України №82/16/11-15 від 27.01.2015 року, з метою виконання пункту 22 доручення Кабінету Міністрів України від 17.01.2015 року №14/1/1-15 до Закону України від 28 грудня 2014 року № 79 </w:t>
      </w:r>
      <w:r>
        <w:rPr>
          <w:sz w:val="24"/>
          <w:szCs w:val="24"/>
          <w:lang w:val="en-US"/>
        </w:rPr>
        <w:t>V</w:t>
      </w:r>
      <w:r w:rsidRPr="00022702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III</w:t>
      </w:r>
      <w:r w:rsidRPr="00022702">
        <w:rPr>
          <w:sz w:val="24"/>
          <w:szCs w:val="24"/>
        </w:rPr>
        <w:t xml:space="preserve"> </w:t>
      </w:r>
      <w:r>
        <w:rPr>
          <w:sz w:val="24"/>
          <w:szCs w:val="24"/>
        </w:rPr>
        <w:t>«Про внесення змін до Бюджетного кодексу України щодо реформи міжбюджетних відносин» необхідно в термін до 18.02.2015 року розглянути питання, ініційоване Державним закладом «Лінійна поліклініка ст. Ромни СТГО «Південна залізниця».</w:t>
      </w:r>
    </w:p>
    <w:p w:rsidR="009158DD" w:rsidRPr="009158DD" w:rsidRDefault="009158DD" w:rsidP="009158DD">
      <w:pPr>
        <w:tabs>
          <w:tab w:val="left" w:pos="0"/>
        </w:tabs>
        <w:spacing w:line="276" w:lineRule="auto"/>
        <w:jc w:val="both"/>
        <w:rPr>
          <w:b/>
          <w:i/>
          <w:sz w:val="24"/>
          <w:szCs w:val="24"/>
          <w:u w:val="single"/>
        </w:rPr>
      </w:pPr>
      <w:r>
        <w:rPr>
          <w:color w:val="000000"/>
        </w:rPr>
        <w:t xml:space="preserve">      </w:t>
      </w:r>
      <w:r w:rsidRPr="009158DD">
        <w:rPr>
          <w:color w:val="000000"/>
          <w:sz w:val="24"/>
          <w:szCs w:val="24"/>
        </w:rPr>
        <w:t>У зв’язку з необхідністю оперативного прийняття рішення, його проект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«Про надання згоди щодо передачі об’єктів державної власності у комунальну власність»</w:t>
      </w:r>
      <w:r w:rsidRPr="009158DD">
        <w:rPr>
          <w:color w:val="000000"/>
          <w:sz w:val="24"/>
          <w:szCs w:val="24"/>
        </w:rPr>
        <w:t xml:space="preserve"> не було розміщено на офіційному </w:t>
      </w:r>
      <w:proofErr w:type="spellStart"/>
      <w:r w:rsidRPr="009158DD">
        <w:rPr>
          <w:color w:val="000000"/>
          <w:sz w:val="24"/>
          <w:szCs w:val="24"/>
        </w:rPr>
        <w:t>веб-сайті</w:t>
      </w:r>
      <w:proofErr w:type="spellEnd"/>
      <w:r w:rsidRPr="009158DD">
        <w:rPr>
          <w:color w:val="000000"/>
          <w:sz w:val="24"/>
          <w:szCs w:val="24"/>
        </w:rPr>
        <w:t xml:space="preserve"> міста в термін, установлений Законом України «Про доступ до публічної інформації».</w:t>
      </w:r>
    </w:p>
    <w:p w:rsidR="009158DD" w:rsidRDefault="009158DD" w:rsidP="00B23729">
      <w:pPr>
        <w:jc w:val="both"/>
        <w:rPr>
          <w:b/>
          <w:sz w:val="24"/>
          <w:szCs w:val="24"/>
        </w:rPr>
      </w:pPr>
    </w:p>
    <w:p w:rsidR="00996BC7" w:rsidRDefault="00996BC7" w:rsidP="00B23729">
      <w:pPr>
        <w:jc w:val="both"/>
        <w:rPr>
          <w:b/>
          <w:sz w:val="24"/>
          <w:szCs w:val="24"/>
        </w:rPr>
      </w:pPr>
    </w:p>
    <w:p w:rsidR="009158DD" w:rsidRDefault="009158DD" w:rsidP="00B237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відділу використання майна</w:t>
      </w:r>
    </w:p>
    <w:p w:rsidR="009158DD" w:rsidRDefault="009158DD" w:rsidP="00B237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Комунальної власності                                                                                         Т.М. Субота</w:t>
      </w:r>
    </w:p>
    <w:p w:rsidR="009158DD" w:rsidRDefault="009158DD" w:rsidP="00B23729">
      <w:pPr>
        <w:jc w:val="both"/>
        <w:rPr>
          <w:b/>
          <w:sz w:val="24"/>
          <w:szCs w:val="24"/>
        </w:rPr>
      </w:pPr>
    </w:p>
    <w:p w:rsidR="009158DD" w:rsidRDefault="009158DD" w:rsidP="00B237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ПОГОДЖЕНО</w:t>
      </w:r>
    </w:p>
    <w:p w:rsidR="00B23729" w:rsidRDefault="00B23729" w:rsidP="00B23729">
      <w:pPr>
        <w:jc w:val="both"/>
        <w:rPr>
          <w:b/>
          <w:sz w:val="24"/>
          <w:szCs w:val="24"/>
        </w:rPr>
      </w:pPr>
      <w:r w:rsidRPr="00AE623B">
        <w:rPr>
          <w:b/>
          <w:sz w:val="24"/>
          <w:szCs w:val="24"/>
        </w:rPr>
        <w:t>Заступник міського голови</w:t>
      </w:r>
      <w:r w:rsidRPr="00AE623B">
        <w:rPr>
          <w:b/>
          <w:sz w:val="24"/>
          <w:szCs w:val="24"/>
        </w:rPr>
        <w:tab/>
      </w:r>
      <w:r w:rsidRPr="00AE623B">
        <w:rPr>
          <w:b/>
          <w:sz w:val="24"/>
          <w:szCs w:val="24"/>
        </w:rPr>
        <w:tab/>
      </w:r>
      <w:r w:rsidRPr="00AE623B">
        <w:rPr>
          <w:b/>
          <w:sz w:val="24"/>
          <w:szCs w:val="24"/>
        </w:rPr>
        <w:tab/>
      </w:r>
      <w:r w:rsidRPr="00AE623B">
        <w:rPr>
          <w:b/>
          <w:sz w:val="24"/>
          <w:szCs w:val="24"/>
        </w:rPr>
        <w:tab/>
      </w:r>
      <w:r w:rsidRPr="00AE623B">
        <w:rPr>
          <w:b/>
          <w:sz w:val="24"/>
          <w:szCs w:val="24"/>
        </w:rPr>
        <w:tab/>
      </w:r>
      <w:r w:rsidRPr="00AE623B">
        <w:rPr>
          <w:b/>
          <w:sz w:val="24"/>
          <w:szCs w:val="24"/>
        </w:rPr>
        <w:tab/>
      </w:r>
      <w:r w:rsidRPr="00AE623B">
        <w:rPr>
          <w:b/>
          <w:sz w:val="24"/>
          <w:szCs w:val="24"/>
        </w:rPr>
        <w:tab/>
        <w:t>Т.І. Головко</w:t>
      </w:r>
    </w:p>
    <w:p w:rsidR="009158DD" w:rsidRDefault="009158DD" w:rsidP="00B23729">
      <w:pPr>
        <w:jc w:val="both"/>
        <w:rPr>
          <w:b/>
          <w:sz w:val="24"/>
          <w:szCs w:val="24"/>
        </w:rPr>
      </w:pPr>
    </w:p>
    <w:p w:rsidR="009158DD" w:rsidRPr="00996BC7" w:rsidRDefault="009158DD" w:rsidP="00B23729">
      <w:pPr>
        <w:jc w:val="both"/>
        <w:rPr>
          <w:sz w:val="24"/>
          <w:szCs w:val="24"/>
        </w:rPr>
      </w:pPr>
      <w:r w:rsidRPr="00996BC7">
        <w:rPr>
          <w:sz w:val="24"/>
          <w:szCs w:val="24"/>
        </w:rPr>
        <w:t>05.02.2015</w:t>
      </w:r>
    </w:p>
    <w:p w:rsidR="00B23729" w:rsidRPr="00AE623B" w:rsidRDefault="00B23729" w:rsidP="00B23729">
      <w:pPr>
        <w:ind w:firstLine="708"/>
        <w:jc w:val="both"/>
        <w:rPr>
          <w:b/>
          <w:sz w:val="24"/>
          <w:szCs w:val="24"/>
        </w:rPr>
      </w:pPr>
    </w:p>
    <w:p w:rsidR="00B23729" w:rsidRDefault="00B2372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A71189" w:rsidRDefault="00A7118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A71189" w:rsidRDefault="00A71189" w:rsidP="002B69EA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A71189" w:rsidRPr="002B69EA" w:rsidRDefault="00A71189" w:rsidP="002B69EA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2B69EA" w:rsidRPr="002B69EA" w:rsidRDefault="002B69EA" w:rsidP="00E41CE1">
      <w:pPr>
        <w:ind w:firstLine="708"/>
        <w:jc w:val="both"/>
        <w:rPr>
          <w:sz w:val="24"/>
          <w:szCs w:val="24"/>
        </w:rPr>
      </w:pPr>
    </w:p>
    <w:sectPr w:rsidR="002B69EA" w:rsidRPr="002B69EA" w:rsidSect="00437CF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F3C96"/>
    <w:multiLevelType w:val="hybridMultilevel"/>
    <w:tmpl w:val="DE32D022"/>
    <w:lvl w:ilvl="0" w:tplc="4E78E19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41CE1"/>
    <w:rsid w:val="00077194"/>
    <w:rsid w:val="000A17D0"/>
    <w:rsid w:val="000C1E05"/>
    <w:rsid w:val="00185E1C"/>
    <w:rsid w:val="001B4ACF"/>
    <w:rsid w:val="0025753F"/>
    <w:rsid w:val="002B2721"/>
    <w:rsid w:val="002B69EA"/>
    <w:rsid w:val="002D0AF3"/>
    <w:rsid w:val="002E5129"/>
    <w:rsid w:val="00365A6D"/>
    <w:rsid w:val="003A0040"/>
    <w:rsid w:val="00437CFE"/>
    <w:rsid w:val="004A2B1B"/>
    <w:rsid w:val="004C41A0"/>
    <w:rsid w:val="004D0586"/>
    <w:rsid w:val="00514C9A"/>
    <w:rsid w:val="00527D08"/>
    <w:rsid w:val="00547EA2"/>
    <w:rsid w:val="005D2402"/>
    <w:rsid w:val="007677AC"/>
    <w:rsid w:val="007D5B4A"/>
    <w:rsid w:val="00800DFF"/>
    <w:rsid w:val="00864852"/>
    <w:rsid w:val="009158DD"/>
    <w:rsid w:val="00996BC7"/>
    <w:rsid w:val="00A71189"/>
    <w:rsid w:val="00AE6905"/>
    <w:rsid w:val="00B01A9D"/>
    <w:rsid w:val="00B23729"/>
    <w:rsid w:val="00B62791"/>
    <w:rsid w:val="00B65309"/>
    <w:rsid w:val="00BA0C1A"/>
    <w:rsid w:val="00C54A11"/>
    <w:rsid w:val="00C5534A"/>
    <w:rsid w:val="00C6160E"/>
    <w:rsid w:val="00CE23ED"/>
    <w:rsid w:val="00D25528"/>
    <w:rsid w:val="00D6046B"/>
    <w:rsid w:val="00E41CE1"/>
    <w:rsid w:val="00E97F83"/>
    <w:rsid w:val="00EC2BFE"/>
    <w:rsid w:val="00FD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1CE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C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C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7E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37CF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37CFE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437CFE"/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uiPriority w:val="1"/>
    <w:qFormat/>
    <w:rsid w:val="0043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5D6D8-B8F4-4F8D-8D25-DF9026EF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Павлусенко</cp:lastModifiedBy>
  <cp:revision>19</cp:revision>
  <cp:lastPrinted>2015-02-05T11:52:00Z</cp:lastPrinted>
  <dcterms:created xsi:type="dcterms:W3CDTF">2015-01-08T13:09:00Z</dcterms:created>
  <dcterms:modified xsi:type="dcterms:W3CDTF">2015-02-17T10:46:00Z</dcterms:modified>
</cp:coreProperties>
</file>