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841" w:rsidRDefault="00084841" w:rsidP="00084841">
      <w:pPr>
        <w:spacing w:after="0" w:line="240" w:lineRule="auto"/>
        <w:ind w:left="284" w:hanging="284"/>
        <w:jc w:val="center"/>
        <w:rPr>
          <w:rFonts w:ascii="Times New Roman" w:hAnsi="Times New Roman"/>
          <w:b/>
          <w:sz w:val="24"/>
          <w:szCs w:val="24"/>
          <w:lang w:val="uk-UA"/>
        </w:rPr>
      </w:pPr>
      <w:r>
        <w:rPr>
          <w:rFonts w:ascii="Times New Roman" w:hAnsi="Times New Roman"/>
          <w:b/>
          <w:sz w:val="24"/>
          <w:szCs w:val="24"/>
          <w:lang w:val="uk-UA"/>
        </w:rPr>
        <w:t>ПРОЕКТ РІШЕННЯ РОМЕНСЬКОЇ МІСЬКОЇ РАДИ СУМСЬКОЇ ОБЛАСТІ</w:t>
      </w:r>
    </w:p>
    <w:p w:rsidR="00167A92" w:rsidRPr="00084841" w:rsidRDefault="00167A92" w:rsidP="00167A92">
      <w:pPr>
        <w:rPr>
          <w:rFonts w:ascii="Times New Roman" w:hAnsi="Times New Roman"/>
          <w:b/>
          <w:sz w:val="24"/>
          <w:szCs w:val="24"/>
          <w:lang w:val="uk-UA"/>
        </w:rPr>
      </w:pPr>
    </w:p>
    <w:tbl>
      <w:tblPr>
        <w:tblW w:w="0" w:type="auto"/>
        <w:tblLook w:val="04A0"/>
      </w:tblPr>
      <w:tblGrid>
        <w:gridCol w:w="3190"/>
        <w:gridCol w:w="3190"/>
        <w:gridCol w:w="3191"/>
      </w:tblGrid>
      <w:tr w:rsidR="00167A92" w:rsidTr="00167A92">
        <w:tc>
          <w:tcPr>
            <w:tcW w:w="3190" w:type="dxa"/>
            <w:hideMark/>
          </w:tcPr>
          <w:p w:rsidR="00167A92" w:rsidRPr="00167A92" w:rsidRDefault="00084841" w:rsidP="00167A92">
            <w:pPr>
              <w:rPr>
                <w:rFonts w:ascii="Times New Roman" w:hAnsi="Times New Roman"/>
                <w:b/>
                <w:sz w:val="24"/>
                <w:szCs w:val="24"/>
                <w:lang w:val="uk-UA"/>
              </w:rPr>
            </w:pPr>
            <w:r>
              <w:rPr>
                <w:rFonts w:ascii="Times New Roman" w:hAnsi="Times New Roman"/>
                <w:b/>
                <w:sz w:val="24"/>
                <w:szCs w:val="24"/>
                <w:lang w:val="uk-UA"/>
              </w:rPr>
              <w:t xml:space="preserve">Дата розгляду: </w:t>
            </w:r>
            <w:r w:rsidR="00167A92">
              <w:rPr>
                <w:rFonts w:ascii="Times New Roman" w:hAnsi="Times New Roman"/>
                <w:b/>
                <w:sz w:val="24"/>
                <w:szCs w:val="24"/>
                <w:lang w:val="uk-UA"/>
              </w:rPr>
              <w:t>26</w:t>
            </w:r>
            <w:r w:rsidR="00167A92">
              <w:rPr>
                <w:rFonts w:ascii="Times New Roman" w:hAnsi="Times New Roman"/>
                <w:b/>
                <w:sz w:val="24"/>
                <w:szCs w:val="24"/>
              </w:rPr>
              <w:t>.</w:t>
            </w:r>
            <w:r w:rsidR="00167A92">
              <w:rPr>
                <w:rFonts w:ascii="Times New Roman" w:hAnsi="Times New Roman"/>
                <w:b/>
                <w:sz w:val="24"/>
                <w:szCs w:val="24"/>
                <w:lang w:val="uk-UA"/>
              </w:rPr>
              <w:t>08</w:t>
            </w:r>
            <w:r w:rsidR="00167A92">
              <w:rPr>
                <w:rFonts w:ascii="Times New Roman" w:hAnsi="Times New Roman"/>
                <w:b/>
                <w:sz w:val="24"/>
                <w:szCs w:val="24"/>
              </w:rPr>
              <w:t>.201</w:t>
            </w:r>
            <w:r w:rsidR="00167A92">
              <w:rPr>
                <w:rFonts w:ascii="Times New Roman" w:hAnsi="Times New Roman"/>
                <w:b/>
                <w:sz w:val="24"/>
                <w:szCs w:val="24"/>
                <w:lang w:val="uk-UA"/>
              </w:rPr>
              <w:t>5</w:t>
            </w:r>
          </w:p>
        </w:tc>
        <w:tc>
          <w:tcPr>
            <w:tcW w:w="3190" w:type="dxa"/>
            <w:hideMark/>
          </w:tcPr>
          <w:p w:rsidR="00167A92" w:rsidRDefault="00167A92" w:rsidP="00084841">
            <w:pPr>
              <w:rPr>
                <w:rFonts w:ascii="Times New Roman" w:hAnsi="Times New Roman"/>
                <w:b/>
                <w:sz w:val="24"/>
                <w:szCs w:val="24"/>
                <w:lang w:val="uk-UA"/>
              </w:rPr>
            </w:pPr>
            <w:r>
              <w:rPr>
                <w:rFonts w:ascii="Times New Roman" w:hAnsi="Times New Roman"/>
                <w:b/>
                <w:sz w:val="24"/>
                <w:szCs w:val="24"/>
                <w:lang w:val="uk-UA"/>
              </w:rPr>
              <w:t xml:space="preserve">                </w:t>
            </w:r>
            <w:r w:rsidR="003B2F77">
              <w:rPr>
                <w:rFonts w:ascii="Times New Roman" w:hAnsi="Times New Roman"/>
                <w:b/>
                <w:sz w:val="24"/>
                <w:szCs w:val="24"/>
                <w:lang w:val="uk-UA"/>
              </w:rPr>
              <w:t xml:space="preserve">  </w:t>
            </w:r>
            <w:r>
              <w:rPr>
                <w:rFonts w:ascii="Times New Roman" w:hAnsi="Times New Roman"/>
                <w:b/>
                <w:sz w:val="24"/>
                <w:szCs w:val="24"/>
                <w:lang w:val="uk-UA"/>
              </w:rPr>
              <w:t xml:space="preserve">  </w:t>
            </w:r>
          </w:p>
        </w:tc>
        <w:tc>
          <w:tcPr>
            <w:tcW w:w="3191" w:type="dxa"/>
          </w:tcPr>
          <w:p w:rsidR="00167A92" w:rsidRDefault="00167A92">
            <w:pPr>
              <w:rPr>
                <w:rFonts w:ascii="Times New Roman" w:hAnsi="Times New Roman"/>
                <w:b/>
                <w:sz w:val="24"/>
                <w:szCs w:val="24"/>
              </w:rPr>
            </w:pPr>
          </w:p>
        </w:tc>
      </w:tr>
    </w:tbl>
    <w:p w:rsidR="00167A92" w:rsidRDefault="00167A92" w:rsidP="00167A92">
      <w:pPr>
        <w:spacing w:after="0" w:line="240" w:lineRule="auto"/>
        <w:ind w:right="4819"/>
        <w:jc w:val="both"/>
        <w:rPr>
          <w:rFonts w:ascii="Times New Roman" w:hAnsi="Times New Roman"/>
          <w:b/>
          <w:sz w:val="24"/>
          <w:szCs w:val="24"/>
          <w:lang w:val="uk-UA"/>
        </w:rPr>
      </w:pPr>
      <w:r>
        <w:rPr>
          <w:rFonts w:ascii="Times New Roman" w:hAnsi="Times New Roman"/>
          <w:b/>
          <w:sz w:val="24"/>
          <w:szCs w:val="24"/>
          <w:lang w:val="uk-UA"/>
        </w:rPr>
        <w:t>Про внесення змін до рішення міської ради від 27.11.2013 «Про затвердження Програми  приватизації майна комунальної власності територіальної громади міста Ромни на 2014-2016 роки»</w:t>
      </w:r>
    </w:p>
    <w:p w:rsidR="00167A92" w:rsidRDefault="00167A92" w:rsidP="00167A92">
      <w:pPr>
        <w:spacing w:after="0" w:line="240" w:lineRule="auto"/>
        <w:ind w:right="4819"/>
        <w:jc w:val="both"/>
        <w:rPr>
          <w:rFonts w:ascii="Times New Roman" w:hAnsi="Times New Roman"/>
          <w:b/>
          <w:sz w:val="24"/>
          <w:szCs w:val="24"/>
          <w:lang w:val="uk-UA"/>
        </w:rPr>
      </w:pPr>
    </w:p>
    <w:p w:rsidR="00167A92" w:rsidRDefault="00167A92" w:rsidP="00167A92">
      <w:pPr>
        <w:pStyle w:val="a4"/>
        <w:ind w:firstLine="567"/>
        <w:rPr>
          <w:szCs w:val="24"/>
        </w:rPr>
      </w:pPr>
      <w:r>
        <w:rPr>
          <w:szCs w:val="24"/>
        </w:rPr>
        <w:t xml:space="preserve">Відповідно до </w:t>
      </w:r>
      <w:r w:rsidR="007802AA">
        <w:rPr>
          <w:szCs w:val="24"/>
        </w:rPr>
        <w:t xml:space="preserve">статті 25, </w:t>
      </w:r>
      <w:r>
        <w:rPr>
          <w:szCs w:val="24"/>
        </w:rPr>
        <w:t xml:space="preserve">пункту 30 частини 1 статті 26 Закону України  «Про місцеве самоврядування в Україні», </w:t>
      </w:r>
    </w:p>
    <w:p w:rsidR="00167A92" w:rsidRDefault="00167A92" w:rsidP="00167A92">
      <w:pPr>
        <w:pStyle w:val="a4"/>
        <w:ind w:firstLine="567"/>
        <w:rPr>
          <w:szCs w:val="24"/>
        </w:rPr>
      </w:pPr>
    </w:p>
    <w:p w:rsidR="00167A92" w:rsidRDefault="00167A92" w:rsidP="00167A92">
      <w:pPr>
        <w:pStyle w:val="a4"/>
        <w:rPr>
          <w:szCs w:val="24"/>
        </w:rPr>
      </w:pPr>
      <w:r>
        <w:rPr>
          <w:szCs w:val="24"/>
        </w:rPr>
        <w:t>МІСЬКА РАДА ВИРІШИЛА:</w:t>
      </w:r>
    </w:p>
    <w:p w:rsidR="00167A92" w:rsidRDefault="00167A92" w:rsidP="00167A92">
      <w:pPr>
        <w:pStyle w:val="2"/>
        <w:tabs>
          <w:tab w:val="left" w:pos="709"/>
        </w:tabs>
        <w:spacing w:after="0" w:line="240" w:lineRule="auto"/>
        <w:jc w:val="both"/>
        <w:rPr>
          <w:rFonts w:ascii="Times New Roman" w:hAnsi="Times New Roman"/>
          <w:b/>
          <w:bCs/>
          <w:sz w:val="24"/>
          <w:szCs w:val="24"/>
          <w:lang w:val="uk-UA"/>
        </w:rPr>
      </w:pPr>
    </w:p>
    <w:p w:rsidR="00167A92" w:rsidRPr="007802AA" w:rsidRDefault="00167A92" w:rsidP="00167A92">
      <w:pPr>
        <w:pStyle w:val="2"/>
        <w:numPr>
          <w:ilvl w:val="0"/>
          <w:numId w:val="1"/>
        </w:numPr>
        <w:tabs>
          <w:tab w:val="left" w:pos="70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Внести зміни до рішення Роменської міської ради від 27.11.2013 </w:t>
      </w:r>
      <w:r w:rsidRPr="00167A92">
        <w:rPr>
          <w:rFonts w:ascii="Times New Roman" w:hAnsi="Times New Roman"/>
          <w:sz w:val="24"/>
          <w:szCs w:val="24"/>
          <w:lang w:val="uk-UA"/>
        </w:rPr>
        <w:t>«Про затвердження Програми  приватизації майна комунальної власності територіальної громади міста Ромни на 2014-2016 роки»</w:t>
      </w:r>
      <w:r>
        <w:rPr>
          <w:rFonts w:ascii="Times New Roman" w:hAnsi="Times New Roman"/>
          <w:sz w:val="24"/>
          <w:szCs w:val="24"/>
          <w:lang w:val="uk-UA"/>
        </w:rPr>
        <w:t xml:space="preserve">, </w:t>
      </w:r>
      <w:r w:rsidR="007802AA">
        <w:rPr>
          <w:rFonts w:ascii="Times New Roman" w:hAnsi="Times New Roman"/>
          <w:sz w:val="24"/>
          <w:szCs w:val="24"/>
          <w:lang w:val="uk-UA"/>
        </w:rPr>
        <w:t>додавши пункт 7.6. у наступній редакції:</w:t>
      </w:r>
    </w:p>
    <w:p w:rsidR="007802AA" w:rsidRPr="00167A92" w:rsidRDefault="007802AA" w:rsidP="007802AA">
      <w:pPr>
        <w:pStyle w:val="2"/>
        <w:tabs>
          <w:tab w:val="left" w:pos="709"/>
        </w:tabs>
        <w:spacing w:after="0" w:line="240" w:lineRule="auto"/>
        <w:ind w:left="720"/>
        <w:jc w:val="both"/>
        <w:rPr>
          <w:rFonts w:ascii="Times New Roman" w:hAnsi="Times New Roman"/>
          <w:bCs/>
          <w:sz w:val="24"/>
          <w:szCs w:val="24"/>
          <w:lang w:val="uk-UA"/>
        </w:rPr>
      </w:pPr>
    </w:p>
    <w:p w:rsidR="00167A92" w:rsidRDefault="00167A92" w:rsidP="007802AA">
      <w:pPr>
        <w:pStyle w:val="2"/>
        <w:tabs>
          <w:tab w:val="left" w:pos="709"/>
        </w:tabs>
        <w:spacing w:after="0" w:line="240" w:lineRule="auto"/>
        <w:ind w:left="360"/>
        <w:jc w:val="both"/>
        <w:rPr>
          <w:rFonts w:ascii="Times New Roman" w:hAnsi="Times New Roman"/>
          <w:sz w:val="24"/>
          <w:szCs w:val="24"/>
          <w:lang w:val="uk-UA"/>
        </w:rPr>
      </w:pPr>
      <w:r>
        <w:rPr>
          <w:rFonts w:ascii="Times New Roman" w:hAnsi="Times New Roman"/>
          <w:sz w:val="24"/>
          <w:szCs w:val="24"/>
          <w:lang w:val="uk-UA"/>
        </w:rPr>
        <w:t>«</w:t>
      </w:r>
      <w:r w:rsidR="007802AA">
        <w:rPr>
          <w:rFonts w:ascii="Times New Roman" w:hAnsi="Times New Roman"/>
          <w:sz w:val="24"/>
          <w:szCs w:val="24"/>
          <w:lang w:val="uk-UA"/>
        </w:rPr>
        <w:t>7.6. Обсяги фінанс</w:t>
      </w:r>
      <w:r w:rsidR="003B2F77">
        <w:rPr>
          <w:rFonts w:ascii="Times New Roman" w:hAnsi="Times New Roman"/>
          <w:sz w:val="24"/>
          <w:szCs w:val="24"/>
          <w:lang w:val="uk-UA"/>
        </w:rPr>
        <w:t>ування</w:t>
      </w:r>
      <w:r w:rsidR="007802AA">
        <w:rPr>
          <w:rFonts w:ascii="Times New Roman" w:hAnsi="Times New Roman"/>
          <w:sz w:val="24"/>
          <w:szCs w:val="24"/>
          <w:lang w:val="uk-UA"/>
        </w:rPr>
        <w:t xml:space="preserve"> Програми враховують також витрати на підготовку нерухомих об’єктів для передачі в оренду (виготовлення технічн</w:t>
      </w:r>
      <w:r w:rsidR="003B2F77">
        <w:rPr>
          <w:rFonts w:ascii="Times New Roman" w:hAnsi="Times New Roman"/>
          <w:sz w:val="24"/>
          <w:szCs w:val="24"/>
          <w:lang w:val="uk-UA"/>
        </w:rPr>
        <w:t>ого</w:t>
      </w:r>
      <w:r w:rsidR="007802AA">
        <w:rPr>
          <w:rFonts w:ascii="Times New Roman" w:hAnsi="Times New Roman"/>
          <w:sz w:val="24"/>
          <w:szCs w:val="24"/>
          <w:lang w:val="uk-UA"/>
        </w:rPr>
        <w:t xml:space="preserve"> паспорт</w:t>
      </w:r>
      <w:r w:rsidR="003B2F77">
        <w:rPr>
          <w:rFonts w:ascii="Times New Roman" w:hAnsi="Times New Roman"/>
          <w:sz w:val="24"/>
          <w:szCs w:val="24"/>
          <w:lang w:val="uk-UA"/>
        </w:rPr>
        <w:t>у</w:t>
      </w:r>
      <w:r w:rsidR="007802AA">
        <w:rPr>
          <w:rFonts w:ascii="Times New Roman" w:hAnsi="Times New Roman"/>
          <w:sz w:val="24"/>
          <w:szCs w:val="24"/>
          <w:lang w:val="uk-UA"/>
        </w:rPr>
        <w:t xml:space="preserve"> та </w:t>
      </w:r>
      <w:proofErr w:type="spellStart"/>
      <w:r w:rsidR="007802AA">
        <w:rPr>
          <w:rFonts w:ascii="Times New Roman" w:hAnsi="Times New Roman"/>
          <w:sz w:val="24"/>
          <w:szCs w:val="24"/>
          <w:lang w:val="uk-UA"/>
        </w:rPr>
        <w:t>правоустановчих</w:t>
      </w:r>
      <w:proofErr w:type="spellEnd"/>
      <w:r w:rsidR="007802AA">
        <w:rPr>
          <w:rFonts w:ascii="Times New Roman" w:hAnsi="Times New Roman"/>
          <w:sz w:val="24"/>
          <w:szCs w:val="24"/>
          <w:lang w:val="uk-UA"/>
        </w:rPr>
        <w:t xml:space="preserve"> документів, </w:t>
      </w:r>
      <w:r w:rsidR="003B2F77">
        <w:rPr>
          <w:rFonts w:ascii="Times New Roman" w:hAnsi="Times New Roman"/>
          <w:sz w:val="24"/>
          <w:szCs w:val="24"/>
          <w:lang w:val="uk-UA"/>
        </w:rPr>
        <w:t>проведення незалежної оцінки</w:t>
      </w:r>
      <w:r w:rsidR="007802AA">
        <w:rPr>
          <w:rFonts w:ascii="Times New Roman" w:hAnsi="Times New Roman"/>
          <w:sz w:val="24"/>
          <w:szCs w:val="24"/>
          <w:lang w:val="uk-UA"/>
        </w:rPr>
        <w:t xml:space="preserve"> </w:t>
      </w:r>
      <w:r w:rsidR="003B2F77">
        <w:rPr>
          <w:rFonts w:ascii="Times New Roman" w:hAnsi="Times New Roman"/>
          <w:sz w:val="24"/>
          <w:szCs w:val="24"/>
          <w:lang w:val="uk-UA"/>
        </w:rPr>
        <w:t>майна суб’єктами оціночної діяльності, інші витрати).</w:t>
      </w:r>
    </w:p>
    <w:p w:rsidR="003B2F77" w:rsidRDefault="003B2F77" w:rsidP="007802AA">
      <w:pPr>
        <w:pStyle w:val="2"/>
        <w:tabs>
          <w:tab w:val="left" w:pos="709"/>
        </w:tabs>
        <w:spacing w:after="0" w:line="240" w:lineRule="auto"/>
        <w:ind w:left="360"/>
        <w:jc w:val="both"/>
        <w:rPr>
          <w:rFonts w:ascii="Times New Roman" w:hAnsi="Times New Roman"/>
          <w:sz w:val="24"/>
          <w:szCs w:val="24"/>
          <w:lang w:val="uk-UA"/>
        </w:rPr>
      </w:pPr>
    </w:p>
    <w:p w:rsidR="003B2F77" w:rsidRDefault="003B2F77" w:rsidP="003B2F77">
      <w:pPr>
        <w:pStyle w:val="2"/>
        <w:numPr>
          <w:ilvl w:val="0"/>
          <w:numId w:val="1"/>
        </w:numPr>
        <w:tabs>
          <w:tab w:val="left" w:pos="709"/>
        </w:tabs>
        <w:spacing w:after="0" w:line="240" w:lineRule="auto"/>
        <w:jc w:val="both"/>
        <w:rPr>
          <w:rFonts w:ascii="Times New Roman" w:hAnsi="Times New Roman"/>
          <w:bCs/>
          <w:sz w:val="24"/>
          <w:szCs w:val="24"/>
          <w:lang w:val="uk-UA"/>
        </w:rPr>
      </w:pPr>
      <w:r>
        <w:rPr>
          <w:rFonts w:ascii="Times New Roman" w:hAnsi="Times New Roman"/>
          <w:sz w:val="24"/>
          <w:szCs w:val="24"/>
          <w:lang w:val="uk-UA"/>
        </w:rPr>
        <w:t xml:space="preserve">Дане рішення опублікувати в </w:t>
      </w:r>
      <w:proofErr w:type="spellStart"/>
      <w:r>
        <w:rPr>
          <w:rFonts w:ascii="Times New Roman" w:hAnsi="Times New Roman"/>
          <w:sz w:val="24"/>
          <w:szCs w:val="24"/>
          <w:lang w:val="uk-UA"/>
        </w:rPr>
        <w:t>міськрайонній</w:t>
      </w:r>
      <w:proofErr w:type="spellEnd"/>
      <w:r>
        <w:rPr>
          <w:rFonts w:ascii="Times New Roman" w:hAnsi="Times New Roman"/>
          <w:sz w:val="24"/>
          <w:szCs w:val="24"/>
          <w:lang w:val="uk-UA"/>
        </w:rPr>
        <w:t xml:space="preserve"> газеті «Вісті </w:t>
      </w:r>
      <w:proofErr w:type="spellStart"/>
      <w:r>
        <w:rPr>
          <w:rFonts w:ascii="Times New Roman" w:hAnsi="Times New Roman"/>
          <w:sz w:val="24"/>
          <w:szCs w:val="24"/>
          <w:lang w:val="uk-UA"/>
        </w:rPr>
        <w:t>Роменщини</w:t>
      </w:r>
      <w:proofErr w:type="spellEnd"/>
      <w:r>
        <w:rPr>
          <w:rFonts w:ascii="Times New Roman" w:hAnsi="Times New Roman"/>
          <w:sz w:val="24"/>
          <w:szCs w:val="24"/>
          <w:lang w:val="uk-UA"/>
        </w:rPr>
        <w:t>».</w:t>
      </w:r>
    </w:p>
    <w:p w:rsidR="00167A92" w:rsidRDefault="00167A92" w:rsidP="00167A92">
      <w:pPr>
        <w:pStyle w:val="2"/>
        <w:tabs>
          <w:tab w:val="left" w:pos="709"/>
        </w:tabs>
        <w:spacing w:after="0" w:line="240" w:lineRule="auto"/>
        <w:jc w:val="both"/>
        <w:rPr>
          <w:rFonts w:ascii="Times New Roman" w:hAnsi="Times New Roman"/>
          <w:bCs/>
          <w:sz w:val="24"/>
          <w:szCs w:val="24"/>
          <w:lang w:val="uk-UA"/>
        </w:rPr>
      </w:pPr>
    </w:p>
    <w:p w:rsidR="00167A92" w:rsidRDefault="00167A92" w:rsidP="00167A92">
      <w:pPr>
        <w:pStyle w:val="2"/>
        <w:spacing w:after="0" w:line="240" w:lineRule="auto"/>
        <w:jc w:val="both"/>
        <w:rPr>
          <w:rFonts w:ascii="Times New Roman" w:hAnsi="Times New Roman"/>
          <w:sz w:val="24"/>
          <w:szCs w:val="24"/>
          <w:lang w:val="uk-UA"/>
        </w:rPr>
      </w:pPr>
    </w:p>
    <w:p w:rsidR="00185E1C" w:rsidRDefault="00084841" w:rsidP="00084841">
      <w:pPr>
        <w:pStyle w:val="2"/>
        <w:tabs>
          <w:tab w:val="left" w:pos="142"/>
        </w:tabs>
        <w:spacing w:after="0" w:line="240" w:lineRule="auto"/>
        <w:jc w:val="both"/>
      </w:pPr>
      <w:r>
        <w:rPr>
          <w:rFonts w:ascii="Times New Roman" w:hAnsi="Times New Roman"/>
          <w:b/>
          <w:sz w:val="24"/>
          <w:szCs w:val="24"/>
          <w:lang w:val="uk-UA"/>
        </w:rPr>
        <w:t xml:space="preserve"> </w:t>
      </w:r>
      <w:r>
        <w:rPr>
          <w:rFonts w:ascii="Times New Roman" w:hAnsi="Times New Roman"/>
          <w:b/>
          <w:bCs/>
          <w:sz w:val="24"/>
          <w:szCs w:val="24"/>
          <w:lang w:val="uk-UA"/>
        </w:rPr>
        <w:t>Розробник проекту: Субота Т.М. начальник відділу використання майна комунальної власності, тел.. 2 35 58.</w:t>
      </w:r>
    </w:p>
    <w:sectPr w:rsidR="00185E1C" w:rsidSect="003B2F7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D50FD"/>
    <w:multiLevelType w:val="hybridMultilevel"/>
    <w:tmpl w:val="6D0CF5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7A92"/>
    <w:rsid w:val="00084841"/>
    <w:rsid w:val="00167A92"/>
    <w:rsid w:val="00185E1C"/>
    <w:rsid w:val="003B2F77"/>
    <w:rsid w:val="005239D0"/>
    <w:rsid w:val="005A53A5"/>
    <w:rsid w:val="007677AC"/>
    <w:rsid w:val="007802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92"/>
    <w:rPr>
      <w:rFonts w:ascii="Calibri" w:eastAsia="Times New Roman" w:hAnsi="Calibri" w:cs="Times New Roman"/>
      <w:lang w:val="ru-RU" w:eastAsia="ru-RU"/>
    </w:rPr>
  </w:style>
  <w:style w:type="paragraph" w:styleId="1">
    <w:name w:val="heading 1"/>
    <w:basedOn w:val="a"/>
    <w:next w:val="a"/>
    <w:link w:val="10"/>
    <w:qFormat/>
    <w:rsid w:val="00167A92"/>
    <w:pPr>
      <w:keepNext/>
      <w:spacing w:after="0" w:line="240" w:lineRule="auto"/>
      <w:jc w:val="right"/>
      <w:outlineLvl w:val="0"/>
    </w:pPr>
    <w:rPr>
      <w:rFonts w:ascii="Times New Roman" w:hAnsi="Times New Roman"/>
      <w:sz w:val="28"/>
      <w:szCs w:val="20"/>
      <w:lang w:val="uk-UA"/>
    </w:rPr>
  </w:style>
  <w:style w:type="paragraph" w:styleId="3">
    <w:name w:val="heading 3"/>
    <w:basedOn w:val="a"/>
    <w:next w:val="a"/>
    <w:link w:val="30"/>
    <w:semiHidden/>
    <w:unhideWhenUsed/>
    <w:qFormat/>
    <w:rsid w:val="00167A92"/>
    <w:pPr>
      <w:keepNext/>
      <w:spacing w:after="0" w:line="360" w:lineRule="auto"/>
      <w:outlineLvl w:val="2"/>
    </w:pPr>
    <w:rPr>
      <w:rFonts w:ascii="Times New Roman" w:hAnsi="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A92"/>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167A92"/>
    <w:rPr>
      <w:rFonts w:ascii="Times New Roman" w:eastAsia="Times New Roman" w:hAnsi="Times New Roman" w:cs="Times New Roman"/>
      <w:b/>
      <w:sz w:val="24"/>
      <w:szCs w:val="20"/>
      <w:lang w:eastAsia="ru-RU"/>
    </w:rPr>
  </w:style>
  <w:style w:type="character" w:customStyle="1" w:styleId="a3">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4"/>
    <w:semiHidden/>
    <w:locked/>
    <w:rsid w:val="00167A92"/>
    <w:rPr>
      <w:rFonts w:ascii="Times New Roman" w:eastAsia="Times New Roman" w:hAnsi="Times New Roman" w:cs="Times New Roman"/>
      <w:sz w:val="24"/>
      <w:lang w:eastAsia="ru-RU"/>
    </w:rPr>
  </w:style>
  <w:style w:type="paragraph" w:styleId="a4">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3"/>
    <w:semiHidden/>
    <w:unhideWhenUsed/>
    <w:rsid w:val="00167A92"/>
    <w:pPr>
      <w:spacing w:after="0" w:line="240" w:lineRule="auto"/>
      <w:jc w:val="both"/>
    </w:pPr>
    <w:rPr>
      <w:rFonts w:ascii="Times New Roman" w:hAnsi="Times New Roman"/>
      <w:sz w:val="24"/>
      <w:lang w:val="uk-UA"/>
    </w:rPr>
  </w:style>
  <w:style w:type="character" w:customStyle="1" w:styleId="11">
    <w:name w:val="Основной текст Знак1"/>
    <w:basedOn w:val="a0"/>
    <w:link w:val="a4"/>
    <w:uiPriority w:val="99"/>
    <w:semiHidden/>
    <w:rsid w:val="00167A92"/>
    <w:rPr>
      <w:rFonts w:ascii="Calibri" w:eastAsia="Times New Roman" w:hAnsi="Calibri" w:cs="Times New Roman"/>
      <w:lang w:val="ru-RU" w:eastAsia="ru-RU"/>
    </w:rPr>
  </w:style>
  <w:style w:type="paragraph" w:styleId="2">
    <w:name w:val="Body Text 2"/>
    <w:basedOn w:val="a"/>
    <w:link w:val="20"/>
    <w:uiPriority w:val="99"/>
    <w:unhideWhenUsed/>
    <w:rsid w:val="00167A92"/>
    <w:pPr>
      <w:spacing w:after="120" w:line="480" w:lineRule="auto"/>
    </w:pPr>
  </w:style>
  <w:style w:type="character" w:customStyle="1" w:styleId="20">
    <w:name w:val="Основной текст 2 Знак"/>
    <w:basedOn w:val="a0"/>
    <w:link w:val="2"/>
    <w:uiPriority w:val="99"/>
    <w:rsid w:val="00167A92"/>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32191992">
      <w:bodyDiv w:val="1"/>
      <w:marLeft w:val="0"/>
      <w:marRight w:val="0"/>
      <w:marTop w:val="0"/>
      <w:marBottom w:val="0"/>
      <w:divBdr>
        <w:top w:val="none" w:sz="0" w:space="0" w:color="auto"/>
        <w:left w:val="none" w:sz="0" w:space="0" w:color="auto"/>
        <w:bottom w:val="none" w:sz="0" w:space="0" w:color="auto"/>
        <w:right w:val="none" w:sz="0" w:space="0" w:color="auto"/>
      </w:divBdr>
    </w:div>
    <w:div w:id="6972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696</Words>
  <Characters>397</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2015-07-29T06:56:00Z</dcterms:created>
  <dcterms:modified xsi:type="dcterms:W3CDTF">2015-07-29T11:32:00Z</dcterms:modified>
</cp:coreProperties>
</file>