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5D" w:rsidRPr="00E7305D" w:rsidRDefault="00E7305D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ПРОЕКТ РІШЕННЯ</w:t>
      </w:r>
    </w:p>
    <w:p w:rsidR="00027E5A" w:rsidRPr="00E7305D" w:rsidRDefault="00E7305D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 w:rsidRPr="00E7305D">
        <w:rPr>
          <w:b/>
          <w:bCs/>
          <w:color w:val="000000"/>
        </w:rPr>
        <w:t>РОМЕНСЬКОЇ</w:t>
      </w:r>
      <w:r w:rsidR="00027E5A">
        <w:rPr>
          <w:b/>
          <w:bCs/>
          <w:color w:val="000000"/>
          <w:lang w:val="uk-UA"/>
        </w:rPr>
        <w:t xml:space="preserve"> МІСЬКОЇ РАДИ</w:t>
      </w:r>
      <w:r>
        <w:rPr>
          <w:b/>
          <w:bCs/>
          <w:color w:val="000000"/>
          <w:lang w:val="uk-UA"/>
        </w:rPr>
        <w:t xml:space="preserve"> СУМСЬКОЇ ОБЛАСТІ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25.11.2015</w:t>
      </w:r>
    </w:p>
    <w:p w:rsidR="00B57FC7" w:rsidRDefault="00B57FC7">
      <w:pPr>
        <w:rPr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проектів регуляторних актів міської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ради на 2016 рік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027E5A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 w:rsidRPr="00E47F2E">
        <w:rPr>
          <w:bCs/>
          <w:color w:val="000000"/>
          <w:lang w:val="uk-UA"/>
        </w:rPr>
        <w:t>Затвердити План підготовки проектів регуляторних актів міської ради на 2016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>Управлінню економічного розвитку у встановлені терміни оприлюднити План підготовки проектів регуляторних актів міської ради на 2016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E7305D">
        <w:rPr>
          <w:lang w:val="uk-UA"/>
        </w:rPr>
        <w:t>20</w:t>
      </w:r>
      <w:r>
        <w:rPr>
          <w:lang w:val="uk-UA"/>
        </w:rPr>
        <w:t xml:space="preserve">.11.2015   за тел. 2-15-83 та  електронною адресою: </w:t>
      </w:r>
      <w:hyperlink r:id="rId5" w:history="1">
        <w:r>
          <w:rPr>
            <w:rStyle w:val="a3"/>
            <w:lang w:val="en-US"/>
          </w:rPr>
          <w:t>romenecon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</w:t>
      </w:r>
    </w:p>
    <w:p w:rsidR="00027E5A" w:rsidRDefault="00027E5A">
      <w:pPr>
        <w:spacing w:after="200" w:line="276" w:lineRule="auto"/>
      </w:pPr>
      <w:r>
        <w:br w:type="page"/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lastRenderedPageBreak/>
        <w:t>ЗАТВЕРДЖЕНО</w:t>
      </w:r>
    </w:p>
    <w:p w:rsidR="00027E5A" w:rsidRPr="00A960AF" w:rsidRDefault="00E7305D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>Проект р</w:t>
      </w:r>
      <w:r w:rsidR="00027E5A" w:rsidRPr="000B6B2A">
        <w:rPr>
          <w:b/>
          <w:lang w:val="uk-UA"/>
        </w:rPr>
        <w:t>ішення сесії міської ради</w:t>
      </w:r>
      <w:r w:rsidR="00027E5A">
        <w:rPr>
          <w:b/>
          <w:lang w:val="uk-UA"/>
        </w:rPr>
        <w:t xml:space="preserve"> від </w:t>
      </w:r>
      <w:r w:rsidR="00027E5A" w:rsidRPr="00B12BC5">
        <w:rPr>
          <w:b/>
          <w:lang w:val="uk-UA"/>
        </w:rPr>
        <w:t>25.11.2015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027E5A" w:rsidP="00027E5A">
      <w:pPr>
        <w:spacing w:line="276" w:lineRule="auto"/>
        <w:ind w:firstLine="720"/>
        <w:jc w:val="center"/>
        <w:rPr>
          <w:b/>
          <w:lang w:val="uk-UA"/>
        </w:rPr>
      </w:pPr>
      <w:r>
        <w:rPr>
          <w:b/>
          <w:lang w:val="uk-UA"/>
        </w:rPr>
        <w:t xml:space="preserve">підготовки проектів регуляторних актів </w:t>
      </w:r>
      <w:r>
        <w:rPr>
          <w:b/>
          <w:bCs/>
          <w:color w:val="000000"/>
          <w:lang w:val="uk-UA"/>
        </w:rPr>
        <w:t>міської ради на 2016 рік</w:t>
      </w:r>
    </w:p>
    <w:p w:rsidR="00027E5A" w:rsidRDefault="00027E5A" w:rsidP="00027E5A">
      <w:pPr>
        <w:spacing w:line="276" w:lineRule="auto"/>
        <w:rPr>
          <w:lang w:val="uk-UA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4233"/>
        <w:gridCol w:w="2268"/>
        <w:gridCol w:w="1285"/>
        <w:gridCol w:w="1474"/>
      </w:tblGrid>
      <w:tr w:rsidR="00027E5A" w:rsidTr="00C65614">
        <w:trPr>
          <w:trHeight w:val="9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proofErr w:type="spellStart"/>
            <w:r w:rsidR="00C65614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0B6B2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0B6B2A">
              <w:rPr>
                <w:b/>
                <w:lang w:val="uk-UA"/>
              </w:rPr>
              <w:t>Ціль прийняття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Строк </w:t>
            </w:r>
            <w:proofErr w:type="spellStart"/>
            <w:r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Відповіда-льний</w:t>
            </w:r>
            <w:proofErr w:type="spellEnd"/>
            <w:r>
              <w:rPr>
                <w:b/>
                <w:lang w:val="uk-UA"/>
              </w:rPr>
              <w:t xml:space="preserve"> за підготовку</w:t>
            </w:r>
          </w:p>
        </w:tc>
      </w:tr>
      <w:tr w:rsidR="00027E5A" w:rsidTr="0028741A">
        <w:trPr>
          <w:trHeight w:val="15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Переліку, періодичності та строків з надання житлово-комунальних послуг з утримання житлових будинків та прибудинкових територій в м. Ромни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0B6B2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 w:rsidRPr="000B6B2A">
              <w:rPr>
                <w:lang w:val="uk-UA"/>
              </w:rPr>
              <w:t xml:space="preserve">Підвищення якості надання </w:t>
            </w:r>
            <w:r>
              <w:rPr>
                <w:lang w:val="uk-UA"/>
              </w:rPr>
              <w:t>житлово-комунальних послуг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D219E" w:rsidRDefault="00027E5A" w:rsidP="001767F7">
            <w:pPr>
              <w:spacing w:line="276" w:lineRule="auto"/>
              <w:jc w:val="center"/>
              <w:rPr>
                <w:lang w:val="uk-UA"/>
              </w:rPr>
            </w:pPr>
            <w:r w:rsidRPr="00AD219E">
              <w:rPr>
                <w:lang w:val="uk-UA"/>
              </w:rPr>
              <w:t>І</w:t>
            </w:r>
            <w:r w:rsidR="001767F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1B5CD8" w:rsidP="00691313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027E5A" w:rsidTr="0028741A">
        <w:trPr>
          <w:trHeight w:val="18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Порядку підготовки та проведення конкурсу з надання житлово-комунальних послуг з утримання житлових будинків та прибудинкових територій в м. Ромни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F73BD0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 w:rsidRPr="00F73BD0">
              <w:rPr>
                <w:lang w:val="uk-UA"/>
              </w:rPr>
              <w:t>Організація та проведення конкурсу з надання житлово-комунальних послуг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AD219E" w:rsidRDefault="00027E5A" w:rsidP="00027E5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ІІ 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CC550C" w:rsidP="001B5CD8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="001B5CD8">
              <w:rPr>
                <w:lang w:val="uk-UA"/>
              </w:rPr>
              <w:t>овненко</w:t>
            </w:r>
            <w:proofErr w:type="spellEnd"/>
            <w:r w:rsidR="001B5CD8">
              <w:rPr>
                <w:lang w:val="uk-UA"/>
              </w:rPr>
              <w:t xml:space="preserve"> В.В.</w:t>
            </w:r>
          </w:p>
        </w:tc>
      </w:tr>
      <w:tr w:rsidR="00027E5A" w:rsidRPr="000B6B2A" w:rsidTr="0028741A">
        <w:trPr>
          <w:trHeight w:val="226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Правил розміщення зовнішньої реклами на території м. Ромни тарифів за користування місцями розташування об’єктів зовнішньої реклами та типового договору про розміщення зовнішньої реклами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F73BD0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 w:rsidRPr="00F73BD0">
              <w:rPr>
                <w:lang w:val="uk-UA"/>
              </w:rPr>
              <w:t>Приведення правил у відповідність до вимог законодавства та впорядкування розміщення зовнішньої реклами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28741A" w:rsidP="00027E5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Литвиненко Ю.А.</w:t>
            </w:r>
          </w:p>
        </w:tc>
      </w:tr>
      <w:tr w:rsidR="00027E5A" w:rsidRPr="000B6B2A" w:rsidTr="0028741A">
        <w:trPr>
          <w:trHeight w:val="3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CC550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 міської ради від 26.06.2013 «Про затвердження порядку розміщення тимчасових споруд для підприємницької діяльності</w:t>
            </w:r>
            <w:r w:rsidR="00CC550C">
              <w:rPr>
                <w:lang w:val="uk-UA"/>
              </w:rPr>
              <w:t xml:space="preserve"> на умовах особистого строкового сервітуту на території </w:t>
            </w:r>
            <w:proofErr w:type="spellStart"/>
            <w:r w:rsidR="00CC550C">
              <w:rPr>
                <w:lang w:val="uk-UA"/>
              </w:rPr>
              <w:t>м.Ромни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Pr="00F73BD0" w:rsidRDefault="001B5CD8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Впорядкування розміщення тимчасових споруд для підприємницької діяльності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28741A" w:rsidP="00027E5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5A" w:rsidRDefault="00027E5A" w:rsidP="0069131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Литвиненко Ю.А.</w:t>
            </w:r>
          </w:p>
        </w:tc>
      </w:tr>
    </w:tbl>
    <w:p w:rsidR="00027E5A" w:rsidRPr="00027E5A" w:rsidRDefault="00027E5A"/>
    <w:sectPr w:rsidR="00027E5A" w:rsidRPr="00027E5A" w:rsidSect="00B5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27E5A"/>
    <w:rsid w:val="00007195"/>
    <w:rsid w:val="00027E5A"/>
    <w:rsid w:val="001767F7"/>
    <w:rsid w:val="001B5CD8"/>
    <w:rsid w:val="0028741A"/>
    <w:rsid w:val="002A34E5"/>
    <w:rsid w:val="006971E4"/>
    <w:rsid w:val="00A3125C"/>
    <w:rsid w:val="00B57FC7"/>
    <w:rsid w:val="00C65614"/>
    <w:rsid w:val="00CC550C"/>
    <w:rsid w:val="00D66FB1"/>
    <w:rsid w:val="00DE5E8F"/>
    <w:rsid w:val="00E3455D"/>
    <w:rsid w:val="00E7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Павлусенко</cp:lastModifiedBy>
  <cp:revision>10</cp:revision>
  <dcterms:created xsi:type="dcterms:W3CDTF">2015-10-27T08:47:00Z</dcterms:created>
  <dcterms:modified xsi:type="dcterms:W3CDTF">2015-11-13T08:53:00Z</dcterms:modified>
</cp:coreProperties>
</file>