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3B9" w:rsidRPr="00C143B9" w:rsidRDefault="00C143B9" w:rsidP="00C143B9">
      <w:pPr>
        <w:spacing w:after="0"/>
        <w:jc w:val="center"/>
        <w:rPr>
          <w:rFonts w:ascii="Times New Roman" w:hAnsi="Times New Roman"/>
          <w:b/>
          <w:sz w:val="24"/>
          <w:szCs w:val="24"/>
        </w:rPr>
      </w:pPr>
      <w:r w:rsidRPr="00C143B9">
        <w:rPr>
          <w:rFonts w:ascii="Times New Roman" w:hAnsi="Times New Roman"/>
          <w:b/>
          <w:sz w:val="24"/>
          <w:szCs w:val="24"/>
        </w:rPr>
        <w:t xml:space="preserve">ПРОЕКТ </w:t>
      </w:r>
      <w:proofErr w:type="gramStart"/>
      <w:r w:rsidRPr="00C143B9">
        <w:rPr>
          <w:rFonts w:ascii="Times New Roman" w:hAnsi="Times New Roman"/>
          <w:b/>
          <w:sz w:val="24"/>
          <w:szCs w:val="24"/>
        </w:rPr>
        <w:t>Р</w:t>
      </w:r>
      <w:proofErr w:type="gramEnd"/>
      <w:r w:rsidRPr="00C143B9">
        <w:rPr>
          <w:rFonts w:ascii="Times New Roman" w:hAnsi="Times New Roman"/>
          <w:b/>
          <w:sz w:val="24"/>
          <w:szCs w:val="24"/>
        </w:rPr>
        <w:t>ІШЕННЯ</w:t>
      </w:r>
    </w:p>
    <w:p w:rsidR="00C143B9" w:rsidRPr="005F5275" w:rsidRDefault="00C143B9" w:rsidP="00C143B9">
      <w:pPr>
        <w:spacing w:after="0"/>
        <w:jc w:val="center"/>
        <w:rPr>
          <w:rFonts w:ascii="Times New Roman" w:hAnsi="Times New Roman"/>
          <w:b/>
          <w:sz w:val="24"/>
          <w:szCs w:val="24"/>
          <w:lang w:val="uk-UA"/>
        </w:rPr>
      </w:pPr>
      <w:r w:rsidRPr="00C143B9">
        <w:rPr>
          <w:rFonts w:ascii="Times New Roman" w:hAnsi="Times New Roman"/>
          <w:b/>
          <w:sz w:val="24"/>
          <w:szCs w:val="24"/>
        </w:rPr>
        <w:t>РОМЕНСЬКОЇ  МІСЬКОЇ  РАДИ</w:t>
      </w:r>
      <w:r w:rsidR="005F5275">
        <w:rPr>
          <w:rFonts w:ascii="Times New Roman" w:hAnsi="Times New Roman"/>
          <w:b/>
          <w:sz w:val="24"/>
          <w:szCs w:val="24"/>
          <w:lang w:val="uk-UA"/>
        </w:rPr>
        <w:t xml:space="preserve"> СУМСЬКОЇ ОБЛАСТІ</w:t>
      </w:r>
    </w:p>
    <w:p w:rsidR="00C143B9" w:rsidRPr="00C143B9" w:rsidRDefault="00C143B9" w:rsidP="00C143B9">
      <w:pPr>
        <w:spacing w:after="0"/>
        <w:rPr>
          <w:rFonts w:ascii="Times New Roman" w:hAnsi="Times New Roman"/>
          <w:sz w:val="24"/>
          <w:szCs w:val="24"/>
        </w:rPr>
      </w:pPr>
    </w:p>
    <w:p w:rsidR="00C143B9" w:rsidRPr="00C143B9" w:rsidRDefault="00541FBD" w:rsidP="00C143B9">
      <w:pPr>
        <w:spacing w:after="0"/>
        <w:rPr>
          <w:rFonts w:ascii="Times New Roman" w:hAnsi="Times New Roman"/>
          <w:b/>
          <w:bCs/>
          <w:sz w:val="24"/>
          <w:szCs w:val="24"/>
          <w:lang w:val="uk-UA"/>
        </w:rPr>
      </w:pPr>
      <w:r>
        <w:rPr>
          <w:rFonts w:ascii="Times New Roman" w:hAnsi="Times New Roman"/>
          <w:b/>
          <w:bCs/>
          <w:sz w:val="24"/>
          <w:szCs w:val="24"/>
          <w:lang w:val="uk-UA"/>
        </w:rPr>
        <w:t xml:space="preserve">Дата розгляду: </w:t>
      </w:r>
      <w:r w:rsidR="00D20523">
        <w:rPr>
          <w:rFonts w:ascii="Times New Roman" w:hAnsi="Times New Roman"/>
          <w:b/>
          <w:bCs/>
          <w:sz w:val="24"/>
          <w:szCs w:val="24"/>
          <w:lang w:val="uk-UA"/>
        </w:rPr>
        <w:t>28</w:t>
      </w:r>
      <w:r w:rsidR="00C143B9" w:rsidRPr="00C143B9">
        <w:rPr>
          <w:rFonts w:ascii="Times New Roman" w:hAnsi="Times New Roman"/>
          <w:b/>
          <w:bCs/>
          <w:sz w:val="24"/>
          <w:szCs w:val="24"/>
          <w:lang w:val="uk-UA"/>
        </w:rPr>
        <w:t>.0</w:t>
      </w:r>
      <w:r w:rsidR="00D20523">
        <w:rPr>
          <w:rFonts w:ascii="Times New Roman" w:hAnsi="Times New Roman"/>
          <w:b/>
          <w:bCs/>
          <w:sz w:val="24"/>
          <w:szCs w:val="24"/>
          <w:lang w:val="uk-UA"/>
        </w:rPr>
        <w:t>4</w:t>
      </w:r>
      <w:r w:rsidR="00C143B9" w:rsidRPr="00C143B9">
        <w:rPr>
          <w:rFonts w:ascii="Times New Roman" w:hAnsi="Times New Roman"/>
          <w:b/>
          <w:bCs/>
          <w:sz w:val="24"/>
          <w:szCs w:val="24"/>
          <w:lang w:val="uk-UA"/>
        </w:rPr>
        <w:t>.201</w:t>
      </w:r>
      <w:r w:rsidR="00CA3180">
        <w:rPr>
          <w:rFonts w:ascii="Times New Roman" w:hAnsi="Times New Roman"/>
          <w:b/>
          <w:bCs/>
          <w:sz w:val="24"/>
          <w:szCs w:val="24"/>
          <w:lang w:val="uk-UA"/>
        </w:rPr>
        <w:t>6</w:t>
      </w:r>
    </w:p>
    <w:p w:rsidR="00C143B9" w:rsidRPr="00C143B9" w:rsidRDefault="00C143B9" w:rsidP="00C143B9">
      <w:pPr>
        <w:spacing w:after="0"/>
        <w:rPr>
          <w:rFonts w:ascii="Times New Roman" w:hAnsi="Times New Roman"/>
          <w:b/>
          <w:sz w:val="24"/>
          <w:szCs w:val="24"/>
          <w:lang w:val="uk-UA"/>
        </w:rPr>
      </w:pPr>
    </w:p>
    <w:p w:rsidR="00C143B9" w:rsidRPr="00FD1674" w:rsidRDefault="00C143B9" w:rsidP="00C143B9">
      <w:pPr>
        <w:spacing w:after="0" w:line="240" w:lineRule="auto"/>
        <w:ind w:right="5385"/>
        <w:jc w:val="both"/>
        <w:rPr>
          <w:rFonts w:ascii="Times New Roman" w:hAnsi="Times New Roman"/>
          <w:b/>
          <w:sz w:val="24"/>
          <w:szCs w:val="24"/>
          <w:lang w:val="uk-UA"/>
        </w:rPr>
      </w:pPr>
      <w:r w:rsidRPr="00C143B9">
        <w:rPr>
          <w:rFonts w:ascii="Times New Roman" w:hAnsi="Times New Roman"/>
          <w:b/>
          <w:sz w:val="24"/>
          <w:szCs w:val="24"/>
          <w:lang w:val="uk-UA"/>
        </w:rPr>
        <w:t>Про стан виконання</w:t>
      </w:r>
      <w:r w:rsidRPr="00FD1674">
        <w:rPr>
          <w:rFonts w:ascii="Times New Roman" w:hAnsi="Times New Roman"/>
          <w:b/>
          <w:sz w:val="24"/>
          <w:szCs w:val="24"/>
          <w:lang w:val="uk-UA"/>
        </w:rPr>
        <w:t xml:space="preserve"> </w:t>
      </w:r>
      <w:r>
        <w:rPr>
          <w:rFonts w:ascii="Times New Roman" w:hAnsi="Times New Roman"/>
          <w:b/>
          <w:sz w:val="24"/>
          <w:szCs w:val="24"/>
          <w:lang w:val="uk-UA"/>
        </w:rPr>
        <w:t>Програми профілактики та лікування стоматологічних захворювань у місті Ромни на 2013-2017 роки</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4248"/>
      </w:tblGrid>
      <w:tr w:rsidR="00C143B9" w:rsidRPr="00C143B9" w:rsidTr="00C143B9">
        <w:tc>
          <w:tcPr>
            <w:tcW w:w="4248" w:type="dxa"/>
            <w:tcBorders>
              <w:top w:val="nil"/>
              <w:left w:val="nil"/>
              <w:bottom w:val="nil"/>
              <w:right w:val="nil"/>
            </w:tcBorders>
            <w:shd w:val="clear" w:color="auto" w:fill="auto"/>
          </w:tcPr>
          <w:p w:rsidR="00C143B9" w:rsidRPr="00AA7A5C" w:rsidRDefault="00C143B9" w:rsidP="00C143B9">
            <w:pPr>
              <w:spacing w:after="0"/>
              <w:rPr>
                <w:rFonts w:ascii="Times New Roman" w:hAnsi="Times New Roman"/>
                <w:sz w:val="24"/>
                <w:szCs w:val="24"/>
                <w:lang w:val="uk-UA"/>
              </w:rPr>
            </w:pPr>
          </w:p>
        </w:tc>
      </w:tr>
    </w:tbl>
    <w:p w:rsidR="00FD1674" w:rsidRPr="00FD1674" w:rsidRDefault="00FD1674" w:rsidP="00FD1674">
      <w:pPr>
        <w:spacing w:after="0" w:line="240" w:lineRule="auto"/>
        <w:jc w:val="both"/>
        <w:rPr>
          <w:rFonts w:ascii="Times New Roman" w:hAnsi="Times New Roman"/>
          <w:b/>
          <w:sz w:val="24"/>
          <w:szCs w:val="24"/>
          <w:lang w:val="uk-UA"/>
        </w:rPr>
      </w:pPr>
    </w:p>
    <w:p w:rsidR="00FD1674" w:rsidRDefault="00FD1674" w:rsidP="00FD1674">
      <w:pPr>
        <w:pStyle w:val="a3"/>
        <w:ind w:firstLine="567"/>
        <w:rPr>
          <w:szCs w:val="24"/>
        </w:rPr>
      </w:pPr>
      <w:r w:rsidRPr="00FD1674">
        <w:rPr>
          <w:szCs w:val="24"/>
        </w:rPr>
        <w:t xml:space="preserve">Відповідно до пункту </w:t>
      </w:r>
      <w:r w:rsidR="008B4F19">
        <w:t>22 частини 1 статті 26 Закону України «Про місцеве самоврядування в Україні»,  з метою реалізації політики у сфері охорони здоров'я щодо забезпечення доступної кваліфікаційної стоматологічної допомоги</w:t>
      </w:r>
    </w:p>
    <w:p w:rsidR="008B4F19" w:rsidRPr="00FD1674" w:rsidRDefault="008B4F19" w:rsidP="00FD1674">
      <w:pPr>
        <w:pStyle w:val="a3"/>
        <w:ind w:firstLine="567"/>
        <w:rPr>
          <w:szCs w:val="24"/>
        </w:rPr>
      </w:pPr>
    </w:p>
    <w:p w:rsidR="00FD1674" w:rsidRPr="00FD1674" w:rsidRDefault="00FD1674" w:rsidP="00FD1674">
      <w:pPr>
        <w:pStyle w:val="a3"/>
        <w:rPr>
          <w:szCs w:val="24"/>
        </w:rPr>
      </w:pPr>
      <w:r w:rsidRPr="00FD1674">
        <w:rPr>
          <w:szCs w:val="24"/>
        </w:rPr>
        <w:t>МІСЬКА РАДА ВИРІШИЛА:</w:t>
      </w:r>
    </w:p>
    <w:p w:rsidR="00FD1674" w:rsidRPr="00FD1674" w:rsidRDefault="00FD1674" w:rsidP="00FD1674">
      <w:pPr>
        <w:pStyle w:val="20"/>
        <w:tabs>
          <w:tab w:val="left" w:pos="709"/>
        </w:tabs>
        <w:spacing w:after="0" w:line="240" w:lineRule="auto"/>
        <w:jc w:val="both"/>
        <w:rPr>
          <w:rFonts w:ascii="Times New Roman" w:hAnsi="Times New Roman"/>
          <w:b/>
          <w:bCs/>
          <w:sz w:val="24"/>
          <w:szCs w:val="24"/>
          <w:lang w:val="uk-UA"/>
        </w:rPr>
      </w:pPr>
    </w:p>
    <w:p w:rsidR="00FD1674" w:rsidRPr="00FD1674" w:rsidRDefault="00FD1674" w:rsidP="00FD1674">
      <w:pPr>
        <w:pStyle w:val="20"/>
        <w:numPr>
          <w:ilvl w:val="0"/>
          <w:numId w:val="1"/>
        </w:numPr>
        <w:tabs>
          <w:tab w:val="left" w:pos="709"/>
        </w:tabs>
        <w:spacing w:after="0" w:line="240" w:lineRule="auto"/>
        <w:jc w:val="both"/>
        <w:rPr>
          <w:rFonts w:ascii="Times New Roman" w:hAnsi="Times New Roman"/>
          <w:bCs/>
          <w:sz w:val="24"/>
          <w:szCs w:val="24"/>
          <w:lang w:val="uk-UA"/>
        </w:rPr>
      </w:pPr>
      <w:r w:rsidRPr="00FD1674">
        <w:rPr>
          <w:rFonts w:ascii="Times New Roman" w:hAnsi="Times New Roman"/>
          <w:bCs/>
          <w:sz w:val="24"/>
          <w:szCs w:val="24"/>
          <w:lang w:val="uk-UA"/>
        </w:rPr>
        <w:t xml:space="preserve">Узяти до відома інформацію </w:t>
      </w:r>
      <w:r w:rsidR="00731BCA">
        <w:rPr>
          <w:rFonts w:ascii="Times New Roman" w:hAnsi="Times New Roman"/>
          <w:bCs/>
          <w:sz w:val="24"/>
          <w:szCs w:val="24"/>
          <w:lang w:val="uk-UA"/>
        </w:rPr>
        <w:t xml:space="preserve">заступника міського голови </w:t>
      </w:r>
      <w:proofErr w:type="spellStart"/>
      <w:r w:rsidR="00731BCA">
        <w:rPr>
          <w:rFonts w:ascii="Times New Roman" w:hAnsi="Times New Roman"/>
          <w:bCs/>
          <w:sz w:val="24"/>
          <w:szCs w:val="24"/>
          <w:lang w:val="uk-UA"/>
        </w:rPr>
        <w:t>Тетірка</w:t>
      </w:r>
      <w:proofErr w:type="spellEnd"/>
      <w:r w:rsidR="00731BCA">
        <w:rPr>
          <w:rFonts w:ascii="Times New Roman" w:hAnsi="Times New Roman"/>
          <w:bCs/>
          <w:sz w:val="24"/>
          <w:szCs w:val="24"/>
          <w:lang w:val="uk-UA"/>
        </w:rPr>
        <w:t xml:space="preserve"> І.В. </w:t>
      </w:r>
      <w:r w:rsidRPr="00FD1674">
        <w:rPr>
          <w:rFonts w:ascii="Times New Roman" w:hAnsi="Times New Roman"/>
          <w:bCs/>
          <w:sz w:val="24"/>
          <w:szCs w:val="24"/>
          <w:lang w:val="uk-UA"/>
        </w:rPr>
        <w:t xml:space="preserve">про хід виконання </w:t>
      </w:r>
      <w:r w:rsidR="008B4F19">
        <w:rPr>
          <w:rFonts w:ascii="Times New Roman" w:hAnsi="Times New Roman"/>
          <w:bCs/>
          <w:sz w:val="24"/>
          <w:szCs w:val="24"/>
          <w:lang w:val="uk-UA"/>
        </w:rPr>
        <w:t>Програми профілактики та лікування стоматологічних захворювань у місті Ромни на 2013-2017 роки</w:t>
      </w:r>
      <w:r w:rsidRPr="00FD1674">
        <w:rPr>
          <w:rFonts w:ascii="Times New Roman" w:hAnsi="Times New Roman"/>
          <w:bCs/>
          <w:sz w:val="24"/>
          <w:szCs w:val="24"/>
          <w:lang w:val="uk-UA"/>
        </w:rPr>
        <w:t xml:space="preserve">, затвердженої рішенням  Роменської міської ради шостого скликання від </w:t>
      </w:r>
      <w:r w:rsidR="00731BCA" w:rsidRPr="00731BCA">
        <w:rPr>
          <w:rFonts w:ascii="Times New Roman" w:hAnsi="Times New Roman"/>
          <w:bCs/>
          <w:sz w:val="24"/>
          <w:szCs w:val="24"/>
          <w:lang w:val="uk-UA"/>
        </w:rPr>
        <w:t>25.12.2012</w:t>
      </w:r>
      <w:r w:rsidRPr="00FD1674">
        <w:rPr>
          <w:rFonts w:ascii="Times New Roman" w:hAnsi="Times New Roman"/>
          <w:bCs/>
          <w:sz w:val="24"/>
          <w:szCs w:val="24"/>
          <w:lang w:val="uk-UA"/>
        </w:rPr>
        <w:t xml:space="preserve"> (додається).</w:t>
      </w:r>
    </w:p>
    <w:p w:rsidR="00FD1674" w:rsidRPr="00FD1674" w:rsidRDefault="00FD1674" w:rsidP="00FD1674">
      <w:pPr>
        <w:pStyle w:val="20"/>
        <w:tabs>
          <w:tab w:val="left" w:pos="709"/>
        </w:tabs>
        <w:spacing w:after="0" w:line="240" w:lineRule="auto"/>
        <w:ind w:left="720"/>
        <w:jc w:val="both"/>
        <w:rPr>
          <w:rFonts w:ascii="Times New Roman" w:hAnsi="Times New Roman"/>
          <w:bCs/>
          <w:sz w:val="24"/>
          <w:szCs w:val="24"/>
          <w:lang w:val="uk-UA"/>
        </w:rPr>
      </w:pPr>
    </w:p>
    <w:p w:rsidR="008B4F19" w:rsidRDefault="008B4F19" w:rsidP="005511DF">
      <w:pPr>
        <w:pStyle w:val="a8"/>
        <w:numPr>
          <w:ilvl w:val="0"/>
          <w:numId w:val="1"/>
        </w:numPr>
        <w:jc w:val="both"/>
      </w:pPr>
      <w:r>
        <w:t xml:space="preserve">Рішення Роменської міської ради шостого скликання від 25.12.2012 «Про </w:t>
      </w:r>
      <w:r>
        <w:rPr>
          <w:bCs/>
        </w:rPr>
        <w:t>Програму</w:t>
      </w:r>
      <w:r>
        <w:rPr>
          <w:b/>
          <w:bCs/>
        </w:rPr>
        <w:t xml:space="preserve"> </w:t>
      </w:r>
      <w:r>
        <w:rPr>
          <w:bCs/>
        </w:rPr>
        <w:t>профілактики та лікування стоматологічних захворювань у місті Ромни на 2013-2017 роки»</w:t>
      </w:r>
      <w:r>
        <w:t xml:space="preserve"> залишити на  контролі.</w:t>
      </w:r>
    </w:p>
    <w:p w:rsidR="00FD1674" w:rsidRDefault="00FD1674" w:rsidP="00FD1674">
      <w:pPr>
        <w:pStyle w:val="20"/>
        <w:tabs>
          <w:tab w:val="left" w:pos="709"/>
        </w:tabs>
        <w:spacing w:after="0" w:line="240" w:lineRule="auto"/>
        <w:jc w:val="both"/>
        <w:rPr>
          <w:rFonts w:ascii="Times New Roman" w:hAnsi="Times New Roman"/>
          <w:bCs/>
          <w:sz w:val="24"/>
          <w:szCs w:val="24"/>
          <w:lang w:val="en-US"/>
        </w:rPr>
      </w:pPr>
    </w:p>
    <w:p w:rsidR="00AA7A5C" w:rsidRPr="00AA7A5C" w:rsidRDefault="00AA7A5C" w:rsidP="00FD1674">
      <w:pPr>
        <w:pStyle w:val="20"/>
        <w:tabs>
          <w:tab w:val="left" w:pos="709"/>
        </w:tabs>
        <w:spacing w:after="0" w:line="240" w:lineRule="auto"/>
        <w:jc w:val="both"/>
        <w:rPr>
          <w:rFonts w:ascii="Times New Roman" w:hAnsi="Times New Roman"/>
          <w:bCs/>
          <w:sz w:val="24"/>
          <w:szCs w:val="24"/>
          <w:lang w:val="en-US"/>
        </w:rPr>
      </w:pPr>
    </w:p>
    <w:p w:rsidR="005F5275" w:rsidRPr="005F5275" w:rsidRDefault="005F5275" w:rsidP="005F5275">
      <w:pPr>
        <w:tabs>
          <w:tab w:val="left" w:pos="2835"/>
          <w:tab w:val="left" w:pos="9639"/>
        </w:tabs>
        <w:ind w:right="-1"/>
        <w:jc w:val="both"/>
        <w:rPr>
          <w:rFonts w:ascii="Times New Roman" w:hAnsi="Times New Roman"/>
          <w:sz w:val="24"/>
          <w:szCs w:val="24"/>
          <w:lang w:val="uk-UA"/>
        </w:rPr>
      </w:pPr>
      <w:r w:rsidRPr="005F5275">
        <w:rPr>
          <w:rFonts w:ascii="Times New Roman" w:hAnsi="Times New Roman"/>
          <w:b/>
          <w:sz w:val="24"/>
          <w:szCs w:val="24"/>
          <w:lang w:val="uk-UA"/>
        </w:rPr>
        <w:t xml:space="preserve">Розробники проекту рішення: </w:t>
      </w:r>
      <w:proofErr w:type="spellStart"/>
      <w:r w:rsidRPr="005F5275">
        <w:rPr>
          <w:rFonts w:ascii="Times New Roman" w:hAnsi="Times New Roman"/>
          <w:sz w:val="24"/>
          <w:szCs w:val="24"/>
          <w:lang w:val="uk-UA"/>
        </w:rPr>
        <w:t>Боряк</w:t>
      </w:r>
      <w:proofErr w:type="spellEnd"/>
      <w:r w:rsidRPr="005F5275">
        <w:rPr>
          <w:rFonts w:ascii="Times New Roman" w:hAnsi="Times New Roman"/>
          <w:sz w:val="24"/>
          <w:szCs w:val="24"/>
          <w:lang w:val="uk-UA"/>
        </w:rPr>
        <w:t xml:space="preserve"> Н.М., головний лікар Районної стоматологічної поліклініки</w:t>
      </w:r>
    </w:p>
    <w:p w:rsidR="00FD1674" w:rsidRPr="00AA7A5C" w:rsidRDefault="005F5275" w:rsidP="005F5275">
      <w:pPr>
        <w:pStyle w:val="20"/>
        <w:spacing w:after="0" w:line="240" w:lineRule="auto"/>
        <w:jc w:val="both"/>
        <w:rPr>
          <w:rFonts w:ascii="Times New Roman" w:hAnsi="Times New Roman"/>
          <w:sz w:val="24"/>
          <w:szCs w:val="24"/>
        </w:rPr>
      </w:pPr>
      <w:proofErr w:type="spellStart"/>
      <w:r w:rsidRPr="00AA7A5C">
        <w:rPr>
          <w:rStyle w:val="aa"/>
          <w:rFonts w:ascii="Times New Roman" w:hAnsi="Times New Roman"/>
          <w:b/>
          <w:i w:val="0"/>
          <w:color w:val="auto"/>
          <w:sz w:val="24"/>
          <w:szCs w:val="24"/>
        </w:rPr>
        <w:t>Зауваження</w:t>
      </w:r>
      <w:proofErr w:type="spellEnd"/>
      <w:r w:rsidRPr="00AA7A5C">
        <w:rPr>
          <w:rStyle w:val="aa"/>
          <w:rFonts w:ascii="Times New Roman" w:hAnsi="Times New Roman"/>
          <w:b/>
          <w:i w:val="0"/>
          <w:color w:val="auto"/>
          <w:sz w:val="24"/>
          <w:szCs w:val="24"/>
        </w:rPr>
        <w:t xml:space="preserve"> та </w:t>
      </w:r>
      <w:proofErr w:type="spellStart"/>
      <w:r w:rsidRPr="00AA7A5C">
        <w:rPr>
          <w:rStyle w:val="aa"/>
          <w:rFonts w:ascii="Times New Roman" w:hAnsi="Times New Roman"/>
          <w:b/>
          <w:i w:val="0"/>
          <w:color w:val="auto"/>
          <w:sz w:val="24"/>
          <w:szCs w:val="24"/>
        </w:rPr>
        <w:t>пропозиції</w:t>
      </w:r>
      <w:proofErr w:type="spellEnd"/>
      <w:r w:rsidRPr="00AA7A5C">
        <w:rPr>
          <w:rStyle w:val="aa"/>
          <w:rFonts w:ascii="Times New Roman" w:hAnsi="Times New Roman"/>
          <w:i w:val="0"/>
          <w:color w:val="auto"/>
          <w:sz w:val="24"/>
          <w:szCs w:val="24"/>
        </w:rPr>
        <w:t xml:space="preserve"> до проекту </w:t>
      </w:r>
      <w:proofErr w:type="spellStart"/>
      <w:r w:rsidRPr="00AA7A5C">
        <w:rPr>
          <w:rStyle w:val="aa"/>
          <w:rFonts w:ascii="Times New Roman" w:hAnsi="Times New Roman"/>
          <w:i w:val="0"/>
          <w:color w:val="auto"/>
          <w:sz w:val="24"/>
          <w:szCs w:val="24"/>
        </w:rPr>
        <w:t>приймаються</w:t>
      </w:r>
      <w:proofErr w:type="spellEnd"/>
      <w:r w:rsidRPr="00AA7A5C">
        <w:rPr>
          <w:rStyle w:val="aa"/>
          <w:rFonts w:ascii="Times New Roman" w:hAnsi="Times New Roman"/>
          <w:i w:val="0"/>
          <w:color w:val="auto"/>
          <w:sz w:val="24"/>
          <w:szCs w:val="24"/>
        </w:rPr>
        <w:t xml:space="preserve"> до </w:t>
      </w:r>
      <w:r w:rsidRPr="00AA7A5C">
        <w:rPr>
          <w:rStyle w:val="aa"/>
          <w:rFonts w:ascii="Times New Roman" w:hAnsi="Times New Roman"/>
          <w:i w:val="0"/>
          <w:color w:val="auto"/>
          <w:sz w:val="24"/>
          <w:szCs w:val="24"/>
          <w:lang w:val="uk-UA"/>
        </w:rPr>
        <w:t>22</w:t>
      </w:r>
      <w:r w:rsidRPr="00AA7A5C">
        <w:rPr>
          <w:rStyle w:val="aa"/>
          <w:rFonts w:ascii="Times New Roman" w:hAnsi="Times New Roman"/>
          <w:i w:val="0"/>
          <w:color w:val="auto"/>
          <w:sz w:val="24"/>
          <w:szCs w:val="24"/>
        </w:rPr>
        <w:t>.0</w:t>
      </w:r>
      <w:r w:rsidRPr="00AA7A5C">
        <w:rPr>
          <w:rStyle w:val="aa"/>
          <w:rFonts w:ascii="Times New Roman" w:hAnsi="Times New Roman"/>
          <w:i w:val="0"/>
          <w:color w:val="auto"/>
          <w:sz w:val="24"/>
          <w:szCs w:val="24"/>
          <w:lang w:val="uk-UA"/>
        </w:rPr>
        <w:t>4</w:t>
      </w:r>
      <w:r w:rsidRPr="00AA7A5C">
        <w:rPr>
          <w:rStyle w:val="aa"/>
          <w:rFonts w:ascii="Times New Roman" w:hAnsi="Times New Roman"/>
          <w:i w:val="0"/>
          <w:color w:val="auto"/>
          <w:sz w:val="24"/>
          <w:szCs w:val="24"/>
        </w:rPr>
        <w:t xml:space="preserve">.2016 </w:t>
      </w:r>
      <w:proofErr w:type="gramStart"/>
      <w:r w:rsidRPr="00AA7A5C">
        <w:rPr>
          <w:rStyle w:val="aa"/>
          <w:rFonts w:ascii="Times New Roman" w:hAnsi="Times New Roman"/>
          <w:i w:val="0"/>
          <w:color w:val="auto"/>
          <w:sz w:val="24"/>
          <w:szCs w:val="24"/>
        </w:rPr>
        <w:t>за</w:t>
      </w:r>
      <w:proofErr w:type="gramEnd"/>
      <w:r w:rsidRPr="00AA7A5C">
        <w:rPr>
          <w:rStyle w:val="aa"/>
          <w:rFonts w:ascii="Times New Roman" w:hAnsi="Times New Roman"/>
          <w:i w:val="0"/>
          <w:color w:val="auto"/>
          <w:sz w:val="24"/>
          <w:szCs w:val="24"/>
        </w:rPr>
        <w:t xml:space="preserve"> тел. 2-25-3</w:t>
      </w:r>
      <w:r w:rsidRPr="00AA7A5C">
        <w:rPr>
          <w:rStyle w:val="aa"/>
          <w:rFonts w:ascii="Times New Roman" w:hAnsi="Times New Roman"/>
          <w:i w:val="0"/>
          <w:color w:val="auto"/>
          <w:sz w:val="24"/>
          <w:szCs w:val="24"/>
          <w:lang w:val="uk-UA"/>
        </w:rPr>
        <w:t>1</w:t>
      </w:r>
      <w:r w:rsidRPr="00AA7A5C">
        <w:rPr>
          <w:rStyle w:val="aa"/>
          <w:rFonts w:ascii="Times New Roman" w:hAnsi="Times New Roman"/>
          <w:i w:val="0"/>
          <w:color w:val="auto"/>
          <w:sz w:val="24"/>
          <w:szCs w:val="24"/>
        </w:rPr>
        <w:t xml:space="preserve"> та на </w:t>
      </w:r>
      <w:proofErr w:type="spellStart"/>
      <w:r w:rsidRPr="00AA7A5C">
        <w:rPr>
          <w:rStyle w:val="aa"/>
          <w:rFonts w:ascii="Times New Roman" w:hAnsi="Times New Roman"/>
          <w:i w:val="0"/>
          <w:color w:val="auto"/>
          <w:sz w:val="24"/>
          <w:szCs w:val="24"/>
        </w:rPr>
        <w:t>електронну</w:t>
      </w:r>
      <w:proofErr w:type="spellEnd"/>
      <w:r w:rsidRPr="00AA7A5C">
        <w:rPr>
          <w:rStyle w:val="aa"/>
          <w:rFonts w:ascii="Times New Roman" w:hAnsi="Times New Roman"/>
          <w:i w:val="0"/>
          <w:color w:val="auto"/>
          <w:sz w:val="24"/>
          <w:szCs w:val="24"/>
        </w:rPr>
        <w:t xml:space="preserve"> адресу</w:t>
      </w:r>
      <w:r w:rsidRPr="00AA7A5C">
        <w:rPr>
          <w:rStyle w:val="aa"/>
          <w:rFonts w:ascii="Times New Roman" w:hAnsi="Times New Roman"/>
          <w:i w:val="0"/>
          <w:color w:val="auto"/>
          <w:sz w:val="24"/>
          <w:szCs w:val="24"/>
          <w:lang w:val="uk-UA"/>
        </w:rPr>
        <w:t xml:space="preserve"> </w:t>
      </w:r>
      <w:proofErr w:type="spellStart"/>
      <w:r w:rsidRPr="00AA7A5C">
        <w:rPr>
          <w:rStyle w:val="aa"/>
          <w:rFonts w:ascii="Times New Roman" w:hAnsi="Times New Roman"/>
          <w:i w:val="0"/>
          <w:color w:val="auto"/>
          <w:sz w:val="24"/>
          <w:szCs w:val="24"/>
          <w:lang w:val="en-US"/>
        </w:rPr>
        <w:t>romnydent</w:t>
      </w:r>
      <w:proofErr w:type="spellEnd"/>
      <w:r w:rsidRPr="00AA7A5C">
        <w:rPr>
          <w:rStyle w:val="aa"/>
          <w:rFonts w:ascii="Times New Roman" w:hAnsi="Times New Roman"/>
          <w:i w:val="0"/>
          <w:color w:val="auto"/>
          <w:sz w:val="24"/>
          <w:szCs w:val="24"/>
        </w:rPr>
        <w:t>@</w:t>
      </w:r>
      <w:proofErr w:type="spellStart"/>
      <w:r w:rsidRPr="00AA7A5C">
        <w:rPr>
          <w:rStyle w:val="aa"/>
          <w:rFonts w:ascii="Times New Roman" w:hAnsi="Times New Roman"/>
          <w:i w:val="0"/>
          <w:color w:val="auto"/>
          <w:sz w:val="24"/>
          <w:szCs w:val="24"/>
          <w:lang w:val="en-US"/>
        </w:rPr>
        <w:t>gmail</w:t>
      </w:r>
      <w:proofErr w:type="spellEnd"/>
      <w:r w:rsidRPr="00AA7A5C">
        <w:rPr>
          <w:rStyle w:val="aa"/>
          <w:rFonts w:ascii="Times New Roman" w:hAnsi="Times New Roman"/>
          <w:i w:val="0"/>
          <w:color w:val="auto"/>
          <w:sz w:val="24"/>
          <w:szCs w:val="24"/>
        </w:rPr>
        <w:t>.</w:t>
      </w:r>
      <w:r w:rsidRPr="00AA7A5C">
        <w:rPr>
          <w:rStyle w:val="aa"/>
          <w:rFonts w:ascii="Times New Roman" w:hAnsi="Times New Roman"/>
          <w:i w:val="0"/>
          <w:color w:val="auto"/>
          <w:sz w:val="24"/>
          <w:szCs w:val="24"/>
          <w:lang w:val="en-US"/>
        </w:rPr>
        <w:t>com</w:t>
      </w:r>
    </w:p>
    <w:p w:rsidR="004F5E31" w:rsidRPr="0068786C" w:rsidRDefault="0068786C" w:rsidP="004F5E31">
      <w:pPr>
        <w:spacing w:after="0" w:line="240" w:lineRule="auto"/>
        <w:jc w:val="both"/>
        <w:rPr>
          <w:rFonts w:ascii="Times New Roman" w:hAnsi="Times New Roman"/>
          <w:b/>
          <w:lang w:val="uk-UA"/>
        </w:rPr>
      </w:pPr>
      <w:r>
        <w:rPr>
          <w:rFonts w:ascii="Times New Roman" w:hAnsi="Times New Roman"/>
          <w:b/>
        </w:rPr>
        <w:t xml:space="preserve">    </w:t>
      </w:r>
    </w:p>
    <w:p w:rsidR="00FD1674" w:rsidRPr="004F5E31" w:rsidRDefault="00FD1674" w:rsidP="004F5E31">
      <w:pPr>
        <w:spacing w:after="0" w:line="240" w:lineRule="auto"/>
        <w:jc w:val="center"/>
        <w:rPr>
          <w:rFonts w:ascii="Times New Roman" w:hAnsi="Times New Roman"/>
          <w:b/>
          <w:bCs/>
          <w:sz w:val="24"/>
          <w:szCs w:val="24"/>
          <w:lang w:val="uk-UA"/>
        </w:rPr>
        <w:sectPr w:rsidR="00FD1674" w:rsidRPr="004F5E31" w:rsidSect="004F5E31">
          <w:pgSz w:w="11906" w:h="16838"/>
          <w:pgMar w:top="1134" w:right="567" w:bottom="1134" w:left="1701" w:header="709" w:footer="709" w:gutter="0"/>
          <w:cols w:space="708"/>
          <w:docGrid w:linePitch="360"/>
        </w:sectPr>
      </w:pPr>
      <w:r w:rsidRPr="004F5E31">
        <w:rPr>
          <w:rFonts w:ascii="Times New Roman" w:hAnsi="Times New Roman"/>
          <w:b/>
          <w:bCs/>
          <w:sz w:val="24"/>
          <w:szCs w:val="24"/>
          <w:lang w:val="uk-UA"/>
        </w:rPr>
        <w:tab/>
      </w:r>
    </w:p>
    <w:p w:rsidR="00FD1674" w:rsidRPr="00FD1674" w:rsidRDefault="005511DF" w:rsidP="00FD1674">
      <w:pPr>
        <w:pStyle w:val="20"/>
        <w:tabs>
          <w:tab w:val="left" w:pos="180"/>
        </w:tabs>
        <w:spacing w:after="0" w:line="240" w:lineRule="auto"/>
        <w:jc w:val="center"/>
        <w:rPr>
          <w:rFonts w:ascii="Times New Roman" w:hAnsi="Times New Roman"/>
          <w:b/>
          <w:sz w:val="24"/>
          <w:szCs w:val="24"/>
          <w:lang w:val="uk-UA"/>
        </w:rPr>
      </w:pPr>
      <w:r>
        <w:rPr>
          <w:rFonts w:ascii="Times New Roman" w:hAnsi="Times New Roman"/>
          <w:b/>
          <w:sz w:val="24"/>
          <w:szCs w:val="24"/>
          <w:lang w:val="uk-UA"/>
        </w:rPr>
        <w:lastRenderedPageBreak/>
        <w:t>Інформація про стан</w:t>
      </w:r>
      <w:r w:rsidR="00FD1674" w:rsidRPr="00FD1674">
        <w:rPr>
          <w:rFonts w:ascii="Times New Roman" w:hAnsi="Times New Roman"/>
          <w:b/>
          <w:sz w:val="24"/>
          <w:szCs w:val="24"/>
          <w:lang w:val="uk-UA"/>
        </w:rPr>
        <w:t xml:space="preserve"> виконання </w:t>
      </w:r>
    </w:p>
    <w:p w:rsidR="00872EBC" w:rsidRDefault="00002842" w:rsidP="00FD1674">
      <w:pPr>
        <w:pStyle w:val="20"/>
        <w:tabs>
          <w:tab w:val="left" w:pos="180"/>
        </w:tabs>
        <w:spacing w:after="0" w:line="240" w:lineRule="auto"/>
        <w:jc w:val="center"/>
        <w:rPr>
          <w:rFonts w:ascii="Times New Roman" w:hAnsi="Times New Roman"/>
          <w:b/>
          <w:sz w:val="24"/>
          <w:szCs w:val="24"/>
          <w:lang w:val="uk-UA"/>
        </w:rPr>
      </w:pPr>
      <w:r>
        <w:rPr>
          <w:rFonts w:ascii="Times New Roman" w:hAnsi="Times New Roman"/>
          <w:b/>
          <w:sz w:val="24"/>
          <w:szCs w:val="24"/>
          <w:lang w:val="uk-UA"/>
        </w:rPr>
        <w:t>Програми профілактики та лікування стоматологічних захворювань</w:t>
      </w:r>
    </w:p>
    <w:p w:rsidR="00FD1674" w:rsidRDefault="00002842" w:rsidP="00FD1674">
      <w:pPr>
        <w:pStyle w:val="20"/>
        <w:tabs>
          <w:tab w:val="left" w:pos="180"/>
        </w:tabs>
        <w:spacing w:after="0" w:line="240" w:lineRule="auto"/>
        <w:jc w:val="center"/>
        <w:rPr>
          <w:rFonts w:ascii="Times New Roman" w:hAnsi="Times New Roman"/>
          <w:b/>
          <w:sz w:val="24"/>
          <w:szCs w:val="24"/>
          <w:lang w:val="uk-UA"/>
        </w:rPr>
      </w:pPr>
      <w:r>
        <w:rPr>
          <w:rFonts w:ascii="Times New Roman" w:hAnsi="Times New Roman"/>
          <w:b/>
          <w:sz w:val="24"/>
          <w:szCs w:val="24"/>
          <w:lang w:val="uk-UA"/>
        </w:rPr>
        <w:t xml:space="preserve"> у місті Ромни на 2013-2017 роки</w:t>
      </w:r>
    </w:p>
    <w:p w:rsidR="00C42A38" w:rsidRDefault="00C42A38" w:rsidP="005A0703">
      <w:pPr>
        <w:pStyle w:val="20"/>
        <w:tabs>
          <w:tab w:val="left" w:pos="180"/>
        </w:tabs>
        <w:spacing w:after="0" w:line="240" w:lineRule="auto"/>
        <w:jc w:val="center"/>
        <w:rPr>
          <w:rFonts w:ascii="Times New Roman" w:hAnsi="Times New Roman"/>
          <w:b/>
          <w:sz w:val="24"/>
          <w:szCs w:val="24"/>
          <w:lang w:val="uk-UA"/>
        </w:rPr>
      </w:pPr>
    </w:p>
    <w:p w:rsidR="00C42A38" w:rsidRPr="00551F4B" w:rsidRDefault="00C42A38" w:rsidP="00551F4B">
      <w:pPr>
        <w:pStyle w:val="20"/>
        <w:spacing w:after="0" w:line="240" w:lineRule="auto"/>
        <w:jc w:val="both"/>
        <w:rPr>
          <w:rFonts w:ascii="Times New Roman" w:hAnsi="Times New Roman"/>
          <w:sz w:val="24"/>
          <w:lang w:val="uk-UA"/>
        </w:rPr>
      </w:pPr>
      <w:r>
        <w:rPr>
          <w:b/>
          <w:lang w:val="uk-UA"/>
        </w:rPr>
        <w:tab/>
      </w:r>
      <w:r w:rsidRPr="00551F4B">
        <w:rPr>
          <w:rFonts w:ascii="Times New Roman" w:hAnsi="Times New Roman"/>
          <w:sz w:val="24"/>
          <w:lang w:val="uk-UA"/>
        </w:rPr>
        <w:t xml:space="preserve">Програма профілактики та лікування стоматологічних захворювань у місті Ромни на 2013-2017 роки була розроблена </w:t>
      </w:r>
      <w:r w:rsidR="001E1810">
        <w:rPr>
          <w:rFonts w:ascii="Times New Roman" w:hAnsi="Times New Roman"/>
          <w:sz w:val="24"/>
          <w:lang w:val="uk-UA"/>
        </w:rPr>
        <w:t xml:space="preserve">з метою реалізації політики у сфері охорони здоров'я щодо забезпечення доступної кваліфікованої стоматологічної допомоги </w:t>
      </w:r>
      <w:r w:rsidR="00A37FD1" w:rsidRPr="00551F4B">
        <w:rPr>
          <w:rFonts w:ascii="Times New Roman" w:hAnsi="Times New Roman"/>
          <w:sz w:val="24"/>
          <w:lang w:val="uk-UA"/>
        </w:rPr>
        <w:t>і пов’язана з Програмою економічного та соціального розвитку міста Ромни.</w:t>
      </w:r>
    </w:p>
    <w:p w:rsidR="001E5883" w:rsidRPr="00551F4B" w:rsidRDefault="00C42A38" w:rsidP="00551F4B">
      <w:pPr>
        <w:pStyle w:val="20"/>
        <w:spacing w:after="0" w:line="240" w:lineRule="auto"/>
        <w:jc w:val="both"/>
        <w:rPr>
          <w:rFonts w:ascii="Times New Roman" w:hAnsi="Times New Roman"/>
          <w:sz w:val="24"/>
          <w:lang w:val="uk-UA"/>
        </w:rPr>
      </w:pPr>
      <w:r w:rsidRPr="00551F4B">
        <w:rPr>
          <w:rFonts w:ascii="Times New Roman" w:hAnsi="Times New Roman"/>
          <w:sz w:val="24"/>
          <w:lang w:val="uk-UA"/>
        </w:rPr>
        <w:tab/>
      </w:r>
      <w:r w:rsidR="001E5883" w:rsidRPr="00551F4B">
        <w:rPr>
          <w:rFonts w:ascii="Times New Roman" w:hAnsi="Times New Roman"/>
          <w:sz w:val="24"/>
          <w:lang w:val="uk-UA"/>
        </w:rPr>
        <w:t xml:space="preserve">Розроблення Програми здійснено з урахуванням положень Закону України </w:t>
      </w:r>
      <w:r w:rsidR="00731BCA">
        <w:rPr>
          <w:rFonts w:ascii="Times New Roman" w:hAnsi="Times New Roman"/>
          <w:sz w:val="24"/>
          <w:lang w:val="uk-UA"/>
        </w:rPr>
        <w:t>«</w:t>
      </w:r>
      <w:r w:rsidR="00AF0321">
        <w:rPr>
          <w:rFonts w:ascii="Times New Roman" w:hAnsi="Times New Roman"/>
          <w:sz w:val="24"/>
          <w:lang w:val="uk-UA"/>
        </w:rPr>
        <w:t>П</w:t>
      </w:r>
      <w:r w:rsidR="00FB688F" w:rsidRPr="00551F4B">
        <w:rPr>
          <w:rFonts w:ascii="Times New Roman" w:hAnsi="Times New Roman"/>
          <w:sz w:val="24"/>
          <w:lang w:val="uk-UA"/>
        </w:rPr>
        <w:t>ро охорону здоров'я</w:t>
      </w:r>
      <w:r w:rsidR="00AF0321">
        <w:rPr>
          <w:rFonts w:ascii="Times New Roman" w:hAnsi="Times New Roman"/>
          <w:sz w:val="24"/>
          <w:lang w:val="uk-UA"/>
        </w:rPr>
        <w:t xml:space="preserve"> населення</w:t>
      </w:r>
      <w:r w:rsidR="00FB688F" w:rsidRPr="00551F4B">
        <w:rPr>
          <w:rFonts w:ascii="Times New Roman" w:hAnsi="Times New Roman"/>
          <w:sz w:val="24"/>
          <w:lang w:val="uk-UA"/>
        </w:rPr>
        <w:t>" від 19.11.1992</w:t>
      </w:r>
      <w:r w:rsidR="001E5883" w:rsidRPr="00551F4B">
        <w:rPr>
          <w:rFonts w:ascii="Times New Roman" w:hAnsi="Times New Roman"/>
          <w:sz w:val="24"/>
          <w:lang w:val="uk-UA"/>
        </w:rPr>
        <w:t>, Указів Президента України, інших законодавчих, програмних та нормативно</w:t>
      </w:r>
      <w:r w:rsidR="00731BCA">
        <w:rPr>
          <w:rFonts w:ascii="Times New Roman" w:hAnsi="Times New Roman"/>
          <w:sz w:val="24"/>
          <w:lang w:val="uk-UA"/>
        </w:rPr>
        <w:t>-</w:t>
      </w:r>
      <w:r w:rsidR="001E5883" w:rsidRPr="00551F4B">
        <w:rPr>
          <w:rFonts w:ascii="Times New Roman" w:hAnsi="Times New Roman"/>
          <w:sz w:val="24"/>
          <w:lang w:val="uk-UA"/>
        </w:rPr>
        <w:t xml:space="preserve">правових документів щодо </w:t>
      </w:r>
      <w:r w:rsidR="005A0703" w:rsidRPr="00551F4B">
        <w:rPr>
          <w:rFonts w:ascii="Times New Roman" w:hAnsi="Times New Roman"/>
          <w:sz w:val="24"/>
          <w:lang w:val="uk-UA"/>
        </w:rPr>
        <w:t>надання стоматологічної допомоги населенню.</w:t>
      </w:r>
      <w:r w:rsidR="001E5883" w:rsidRPr="00551F4B">
        <w:rPr>
          <w:rFonts w:ascii="Times New Roman" w:hAnsi="Times New Roman"/>
          <w:sz w:val="24"/>
          <w:lang w:val="uk-UA"/>
        </w:rPr>
        <w:t xml:space="preserve"> </w:t>
      </w:r>
    </w:p>
    <w:p w:rsidR="00551F4B" w:rsidRPr="00551F4B" w:rsidRDefault="00551F4B" w:rsidP="00A06342">
      <w:pPr>
        <w:pStyle w:val="20"/>
        <w:spacing w:after="0" w:line="240" w:lineRule="auto"/>
        <w:ind w:firstLine="708"/>
        <w:jc w:val="both"/>
        <w:rPr>
          <w:rFonts w:ascii="Times New Roman" w:hAnsi="Times New Roman"/>
          <w:sz w:val="24"/>
          <w:szCs w:val="24"/>
          <w:lang w:val="uk-UA"/>
        </w:rPr>
      </w:pPr>
      <w:r w:rsidRPr="00551F4B">
        <w:rPr>
          <w:rFonts w:ascii="Times New Roman" w:hAnsi="Times New Roman"/>
          <w:sz w:val="24"/>
          <w:szCs w:val="24"/>
          <w:lang w:val="uk-UA"/>
        </w:rPr>
        <w:t xml:space="preserve">Однією з найбільш актуальних проблем в Україні є стан здоров'я населення, в тому числі його складової - стоматологічного здоров'я. Низький рівень стоматологічного здоров'я, насамперед дитячого населення та вагітних жінок, негативно впливає на стан загального здоров'я впродовж всіх періодів життя людини, спричиняючи соціальні та фінансові проблеми та негативно впливаючи на рівень соціально-економічного розвитку країни. </w:t>
      </w:r>
    </w:p>
    <w:p w:rsidR="00FB688F" w:rsidRPr="00551F4B" w:rsidRDefault="00FB688F" w:rsidP="00A06342">
      <w:pPr>
        <w:pStyle w:val="20"/>
        <w:spacing w:after="0" w:line="240" w:lineRule="auto"/>
        <w:ind w:firstLine="708"/>
        <w:jc w:val="both"/>
        <w:rPr>
          <w:rFonts w:ascii="Times New Roman" w:hAnsi="Times New Roman"/>
          <w:sz w:val="24"/>
          <w:szCs w:val="24"/>
          <w:lang w:val="uk-UA"/>
        </w:rPr>
      </w:pPr>
      <w:r w:rsidRPr="00551F4B">
        <w:rPr>
          <w:rFonts w:ascii="Times New Roman" w:hAnsi="Times New Roman"/>
          <w:sz w:val="24"/>
          <w:szCs w:val="24"/>
          <w:lang w:val="uk-UA"/>
        </w:rPr>
        <w:t>Програма профілактики та лікування стоматологічних захворювань на 2013 – 2017 роки спрямована на реалізацію політики у сфері охорони здоров'я щодо забезпечення доступної кваліфікованої стоматологічної допомоги кожному мешканцю міста</w:t>
      </w:r>
      <w:r w:rsidR="00AB510E">
        <w:rPr>
          <w:rFonts w:ascii="Times New Roman" w:hAnsi="Times New Roman"/>
          <w:sz w:val="24"/>
          <w:szCs w:val="24"/>
          <w:lang w:val="uk-UA"/>
        </w:rPr>
        <w:t xml:space="preserve"> та району</w:t>
      </w:r>
      <w:r w:rsidRPr="00551F4B">
        <w:rPr>
          <w:rFonts w:ascii="Times New Roman" w:hAnsi="Times New Roman"/>
          <w:sz w:val="24"/>
          <w:szCs w:val="24"/>
          <w:lang w:val="uk-UA"/>
        </w:rPr>
        <w:t>.</w:t>
      </w:r>
    </w:p>
    <w:p w:rsidR="00C42A38" w:rsidRPr="00551F4B" w:rsidRDefault="00C42A38" w:rsidP="00A06342">
      <w:pPr>
        <w:pStyle w:val="20"/>
        <w:spacing w:after="0" w:line="240" w:lineRule="auto"/>
        <w:ind w:firstLine="708"/>
        <w:jc w:val="both"/>
        <w:rPr>
          <w:rFonts w:ascii="Times New Roman" w:hAnsi="Times New Roman"/>
          <w:sz w:val="24"/>
          <w:lang w:val="uk-UA"/>
        </w:rPr>
      </w:pPr>
      <w:r w:rsidRPr="00551F4B">
        <w:rPr>
          <w:rFonts w:ascii="Times New Roman" w:hAnsi="Times New Roman"/>
          <w:sz w:val="24"/>
          <w:lang w:val="uk-UA"/>
        </w:rPr>
        <w:t>Основною метою програми є зниження стоматологічних захворювань населення шляхом удосконалення надання стоматологічної допомоги, впровадження первинної і вторинної профілактики стоматологічних захворювань та приведення організаційної структури, завдань и функцій стоматологічної допомоги до потреб населення.</w:t>
      </w:r>
    </w:p>
    <w:p w:rsidR="00AE77E1" w:rsidRDefault="00012865" w:rsidP="001A54B1">
      <w:pPr>
        <w:pStyle w:val="20"/>
        <w:spacing w:after="0" w:line="240" w:lineRule="auto"/>
        <w:jc w:val="both"/>
        <w:rPr>
          <w:rFonts w:ascii="Times New Roman" w:hAnsi="Times New Roman"/>
          <w:sz w:val="24"/>
          <w:lang w:val="uk-UA"/>
        </w:rPr>
      </w:pPr>
      <w:r w:rsidRPr="00551F4B">
        <w:rPr>
          <w:rFonts w:ascii="Times New Roman" w:hAnsi="Times New Roman"/>
          <w:sz w:val="24"/>
          <w:lang w:val="uk-UA"/>
        </w:rPr>
        <w:tab/>
      </w:r>
      <w:r w:rsidR="00AE77E1">
        <w:rPr>
          <w:rFonts w:ascii="Times New Roman" w:hAnsi="Times New Roman"/>
          <w:sz w:val="24"/>
          <w:lang w:val="uk-UA"/>
        </w:rPr>
        <w:t xml:space="preserve">З початку року продовжується поетапне переоснащення стоматологічних кабінетів. </w:t>
      </w:r>
    </w:p>
    <w:p w:rsidR="001D47AB" w:rsidRDefault="001D47AB" w:rsidP="001D47AB">
      <w:pPr>
        <w:pStyle w:val="20"/>
        <w:spacing w:after="0" w:line="240" w:lineRule="auto"/>
        <w:jc w:val="both"/>
        <w:rPr>
          <w:rFonts w:ascii="Times New Roman" w:hAnsi="Times New Roman"/>
          <w:sz w:val="24"/>
          <w:lang w:val="uk-UA"/>
        </w:rPr>
      </w:pPr>
      <w:r>
        <w:rPr>
          <w:rFonts w:ascii="Times New Roman" w:hAnsi="Times New Roman"/>
          <w:sz w:val="24"/>
          <w:lang w:val="uk-UA"/>
        </w:rPr>
        <w:tab/>
        <w:t>Проводяться заходи щодо придбання засобів для профілактики стоматологічних захворювань у дітей.</w:t>
      </w:r>
    </w:p>
    <w:p w:rsidR="001D47AB" w:rsidRDefault="001D47AB" w:rsidP="001D47AB">
      <w:pPr>
        <w:pStyle w:val="20"/>
        <w:spacing w:after="0" w:line="240" w:lineRule="auto"/>
        <w:jc w:val="both"/>
        <w:rPr>
          <w:rFonts w:ascii="Times New Roman" w:hAnsi="Times New Roman"/>
          <w:sz w:val="24"/>
          <w:lang w:val="uk-UA"/>
        </w:rPr>
      </w:pPr>
      <w:r>
        <w:rPr>
          <w:rFonts w:ascii="Times New Roman" w:hAnsi="Times New Roman"/>
          <w:sz w:val="24"/>
          <w:lang w:val="uk-UA"/>
        </w:rPr>
        <w:tab/>
      </w:r>
      <w:r w:rsidR="00D5377B">
        <w:rPr>
          <w:rFonts w:ascii="Times New Roman" w:hAnsi="Times New Roman"/>
          <w:sz w:val="24"/>
          <w:lang w:val="uk-UA"/>
        </w:rPr>
        <w:t>Для профілактики стоматологічних захворювань к</w:t>
      </w:r>
      <w:r>
        <w:rPr>
          <w:rFonts w:ascii="Times New Roman" w:hAnsi="Times New Roman"/>
          <w:sz w:val="24"/>
          <w:lang w:val="uk-UA"/>
        </w:rPr>
        <w:t>абінети професійної гігієни укомплектовуються всім необхідним.</w:t>
      </w:r>
    </w:p>
    <w:p w:rsidR="00AE77E1" w:rsidRDefault="00AE77E1" w:rsidP="00AE77E1">
      <w:pPr>
        <w:pStyle w:val="20"/>
        <w:spacing w:after="0" w:line="240" w:lineRule="auto"/>
        <w:jc w:val="center"/>
        <w:rPr>
          <w:rFonts w:ascii="Times New Roman" w:hAnsi="Times New Roman"/>
          <w:b/>
          <w:sz w:val="24"/>
          <w:lang w:val="uk-UA"/>
        </w:rPr>
      </w:pPr>
      <w:r>
        <w:rPr>
          <w:rFonts w:ascii="Times New Roman" w:hAnsi="Times New Roman"/>
          <w:b/>
          <w:sz w:val="24"/>
          <w:lang w:val="uk-UA"/>
        </w:rPr>
        <w:t xml:space="preserve">Звіт </w:t>
      </w:r>
    </w:p>
    <w:p w:rsidR="00AE77E1" w:rsidRDefault="00AE77E1" w:rsidP="00AE77E1">
      <w:pPr>
        <w:pStyle w:val="20"/>
        <w:spacing w:after="0" w:line="240" w:lineRule="auto"/>
        <w:jc w:val="center"/>
        <w:rPr>
          <w:rFonts w:ascii="Times New Roman" w:hAnsi="Times New Roman"/>
          <w:b/>
          <w:sz w:val="24"/>
          <w:lang w:val="uk-UA"/>
        </w:rPr>
      </w:pPr>
      <w:r>
        <w:rPr>
          <w:rFonts w:ascii="Times New Roman" w:hAnsi="Times New Roman"/>
          <w:b/>
          <w:sz w:val="24"/>
          <w:lang w:val="uk-UA"/>
        </w:rPr>
        <w:t>по профілактичній роботі серед дитячого населення</w:t>
      </w:r>
    </w:p>
    <w:p w:rsidR="00AE77E1" w:rsidRDefault="00AE77E1" w:rsidP="00AE77E1">
      <w:pPr>
        <w:pStyle w:val="20"/>
        <w:spacing w:after="0" w:line="240" w:lineRule="auto"/>
        <w:jc w:val="center"/>
        <w:rPr>
          <w:rFonts w:ascii="Times New Roman" w:hAnsi="Times New Roman"/>
          <w:sz w:val="24"/>
          <w:lang w:val="uk-UA"/>
        </w:rPr>
      </w:pPr>
      <w:r>
        <w:rPr>
          <w:rFonts w:ascii="Times New Roman" w:hAnsi="Times New Roman"/>
          <w:b/>
          <w:sz w:val="24"/>
          <w:lang w:val="uk-UA"/>
        </w:rPr>
        <w:t xml:space="preserve">Роменського району за 2013 -2015 рр.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1"/>
        <w:gridCol w:w="938"/>
        <w:gridCol w:w="938"/>
        <w:gridCol w:w="938"/>
        <w:gridCol w:w="939"/>
        <w:gridCol w:w="756"/>
        <w:gridCol w:w="939"/>
        <w:gridCol w:w="781"/>
        <w:gridCol w:w="961"/>
        <w:gridCol w:w="830"/>
      </w:tblGrid>
      <w:tr w:rsidR="00B83958" w:rsidRPr="00CA3180" w:rsidTr="00CA3180">
        <w:tc>
          <w:tcPr>
            <w:tcW w:w="1550" w:type="dxa"/>
            <w:vMerge w:val="restart"/>
          </w:tcPr>
          <w:p w:rsidR="00B83958" w:rsidRPr="00CA3180" w:rsidRDefault="00B83958" w:rsidP="00CA3180">
            <w:pPr>
              <w:pStyle w:val="20"/>
              <w:spacing w:after="0" w:line="240" w:lineRule="auto"/>
              <w:rPr>
                <w:rFonts w:ascii="Times New Roman" w:hAnsi="Times New Roman"/>
                <w:sz w:val="24"/>
                <w:szCs w:val="24"/>
                <w:lang w:val="uk-UA"/>
              </w:rPr>
            </w:pPr>
          </w:p>
        </w:tc>
        <w:tc>
          <w:tcPr>
            <w:tcW w:w="2853" w:type="dxa"/>
            <w:gridSpan w:val="3"/>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На обліку</w:t>
            </w:r>
          </w:p>
        </w:tc>
        <w:tc>
          <w:tcPr>
            <w:tcW w:w="5168" w:type="dxa"/>
            <w:gridSpan w:val="6"/>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Оглянуто</w:t>
            </w:r>
          </w:p>
        </w:tc>
      </w:tr>
      <w:tr w:rsidR="00B83958" w:rsidRPr="00CA3180" w:rsidTr="00CA3180">
        <w:tc>
          <w:tcPr>
            <w:tcW w:w="1550" w:type="dxa"/>
            <w:vMerge/>
          </w:tcPr>
          <w:p w:rsidR="00B83958" w:rsidRPr="00CA3180" w:rsidRDefault="00B83958" w:rsidP="00CA3180">
            <w:pPr>
              <w:pStyle w:val="20"/>
              <w:spacing w:after="0" w:line="240" w:lineRule="auto"/>
              <w:rPr>
                <w:rFonts w:ascii="Times New Roman" w:hAnsi="Times New Roman"/>
                <w:sz w:val="24"/>
                <w:szCs w:val="24"/>
                <w:lang w:val="uk-UA"/>
              </w:rPr>
            </w:pPr>
          </w:p>
        </w:tc>
        <w:tc>
          <w:tcPr>
            <w:tcW w:w="951"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2013 р.</w:t>
            </w:r>
          </w:p>
        </w:tc>
        <w:tc>
          <w:tcPr>
            <w:tcW w:w="951"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2014 р.</w:t>
            </w:r>
          </w:p>
        </w:tc>
        <w:tc>
          <w:tcPr>
            <w:tcW w:w="951"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2015 р.</w:t>
            </w:r>
          </w:p>
        </w:tc>
        <w:tc>
          <w:tcPr>
            <w:tcW w:w="1619" w:type="dxa"/>
            <w:gridSpan w:val="2"/>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2013 р.</w:t>
            </w:r>
          </w:p>
        </w:tc>
        <w:tc>
          <w:tcPr>
            <w:tcW w:w="1734" w:type="dxa"/>
            <w:gridSpan w:val="2"/>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2014 р.</w:t>
            </w:r>
          </w:p>
        </w:tc>
        <w:tc>
          <w:tcPr>
            <w:tcW w:w="1815" w:type="dxa"/>
            <w:gridSpan w:val="2"/>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2015 р.</w:t>
            </w:r>
          </w:p>
        </w:tc>
      </w:tr>
      <w:tr w:rsidR="00B83958" w:rsidRPr="00CA3180" w:rsidTr="00CA3180">
        <w:tc>
          <w:tcPr>
            <w:tcW w:w="1550" w:type="dxa"/>
            <w:vMerge/>
          </w:tcPr>
          <w:p w:rsidR="00B83958" w:rsidRPr="00CA3180" w:rsidRDefault="00B83958" w:rsidP="00CA3180">
            <w:pPr>
              <w:pStyle w:val="20"/>
              <w:spacing w:after="0" w:line="240" w:lineRule="auto"/>
              <w:rPr>
                <w:rFonts w:ascii="Times New Roman" w:hAnsi="Times New Roman"/>
                <w:sz w:val="24"/>
                <w:szCs w:val="24"/>
                <w:lang w:val="uk-UA"/>
              </w:rPr>
            </w:pPr>
          </w:p>
        </w:tc>
        <w:tc>
          <w:tcPr>
            <w:tcW w:w="951"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осіб</w:t>
            </w:r>
          </w:p>
        </w:tc>
        <w:tc>
          <w:tcPr>
            <w:tcW w:w="951"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осіб</w:t>
            </w:r>
          </w:p>
        </w:tc>
        <w:tc>
          <w:tcPr>
            <w:tcW w:w="951"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осіб</w:t>
            </w:r>
          </w:p>
        </w:tc>
        <w:tc>
          <w:tcPr>
            <w:tcW w:w="952"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осіб</w:t>
            </w:r>
          </w:p>
        </w:tc>
        <w:tc>
          <w:tcPr>
            <w:tcW w:w="667"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w:t>
            </w:r>
          </w:p>
        </w:tc>
        <w:tc>
          <w:tcPr>
            <w:tcW w:w="952"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осіб</w:t>
            </w:r>
          </w:p>
        </w:tc>
        <w:tc>
          <w:tcPr>
            <w:tcW w:w="782"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w:t>
            </w:r>
          </w:p>
        </w:tc>
        <w:tc>
          <w:tcPr>
            <w:tcW w:w="975"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осіб</w:t>
            </w:r>
          </w:p>
        </w:tc>
        <w:tc>
          <w:tcPr>
            <w:tcW w:w="840"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w:t>
            </w:r>
          </w:p>
        </w:tc>
      </w:tr>
      <w:tr w:rsidR="00B83958" w:rsidRPr="00CA3180" w:rsidTr="00CA3180">
        <w:tc>
          <w:tcPr>
            <w:tcW w:w="1550" w:type="dxa"/>
          </w:tcPr>
          <w:p w:rsidR="00B83958" w:rsidRPr="00CA3180" w:rsidRDefault="00B83958" w:rsidP="00CA3180">
            <w:pPr>
              <w:pStyle w:val="20"/>
              <w:spacing w:after="0" w:line="240" w:lineRule="auto"/>
              <w:rPr>
                <w:rFonts w:ascii="Times New Roman" w:hAnsi="Times New Roman"/>
                <w:sz w:val="24"/>
                <w:szCs w:val="24"/>
                <w:lang w:val="uk-UA"/>
              </w:rPr>
            </w:pPr>
            <w:r w:rsidRPr="00CA3180">
              <w:rPr>
                <w:rFonts w:ascii="Times New Roman" w:hAnsi="Times New Roman"/>
                <w:sz w:val="24"/>
                <w:szCs w:val="24"/>
                <w:lang w:val="uk-UA"/>
              </w:rPr>
              <w:t>Школярі</w:t>
            </w:r>
          </w:p>
        </w:tc>
        <w:tc>
          <w:tcPr>
            <w:tcW w:w="951"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7493</w:t>
            </w:r>
          </w:p>
        </w:tc>
        <w:tc>
          <w:tcPr>
            <w:tcW w:w="951"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7493</w:t>
            </w:r>
          </w:p>
        </w:tc>
        <w:tc>
          <w:tcPr>
            <w:tcW w:w="951"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7493</w:t>
            </w:r>
          </w:p>
        </w:tc>
        <w:tc>
          <w:tcPr>
            <w:tcW w:w="952"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6176</w:t>
            </w:r>
          </w:p>
        </w:tc>
        <w:tc>
          <w:tcPr>
            <w:tcW w:w="667"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82,4</w:t>
            </w:r>
          </w:p>
        </w:tc>
        <w:tc>
          <w:tcPr>
            <w:tcW w:w="952"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6826</w:t>
            </w:r>
          </w:p>
        </w:tc>
        <w:tc>
          <w:tcPr>
            <w:tcW w:w="782"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91,1</w:t>
            </w:r>
          </w:p>
        </w:tc>
        <w:tc>
          <w:tcPr>
            <w:tcW w:w="975"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7369</w:t>
            </w:r>
          </w:p>
        </w:tc>
        <w:tc>
          <w:tcPr>
            <w:tcW w:w="840"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98,3</w:t>
            </w:r>
          </w:p>
        </w:tc>
      </w:tr>
      <w:tr w:rsidR="00B83958" w:rsidRPr="00CA3180" w:rsidTr="00CA3180">
        <w:tc>
          <w:tcPr>
            <w:tcW w:w="1550" w:type="dxa"/>
          </w:tcPr>
          <w:p w:rsidR="00B83958" w:rsidRPr="00CA3180" w:rsidRDefault="00B83958" w:rsidP="00CA3180">
            <w:pPr>
              <w:pStyle w:val="20"/>
              <w:spacing w:after="0" w:line="240" w:lineRule="auto"/>
              <w:rPr>
                <w:rFonts w:ascii="Times New Roman" w:hAnsi="Times New Roman"/>
                <w:sz w:val="24"/>
                <w:szCs w:val="24"/>
                <w:lang w:val="uk-UA"/>
              </w:rPr>
            </w:pPr>
            <w:r w:rsidRPr="00CA3180">
              <w:rPr>
                <w:rFonts w:ascii="Times New Roman" w:hAnsi="Times New Roman"/>
                <w:sz w:val="24"/>
                <w:szCs w:val="24"/>
                <w:lang w:val="uk-UA"/>
              </w:rPr>
              <w:t>Дошкільнята</w:t>
            </w:r>
          </w:p>
        </w:tc>
        <w:tc>
          <w:tcPr>
            <w:tcW w:w="951"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1810</w:t>
            </w:r>
          </w:p>
        </w:tc>
        <w:tc>
          <w:tcPr>
            <w:tcW w:w="951"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3845</w:t>
            </w:r>
          </w:p>
        </w:tc>
        <w:tc>
          <w:tcPr>
            <w:tcW w:w="951"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3545</w:t>
            </w:r>
          </w:p>
        </w:tc>
        <w:tc>
          <w:tcPr>
            <w:tcW w:w="952"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1621</w:t>
            </w:r>
          </w:p>
        </w:tc>
        <w:tc>
          <w:tcPr>
            <w:tcW w:w="667"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89,6</w:t>
            </w:r>
          </w:p>
        </w:tc>
        <w:tc>
          <w:tcPr>
            <w:tcW w:w="952"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3661</w:t>
            </w:r>
          </w:p>
        </w:tc>
        <w:tc>
          <w:tcPr>
            <w:tcW w:w="782"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95,2</w:t>
            </w:r>
          </w:p>
        </w:tc>
        <w:tc>
          <w:tcPr>
            <w:tcW w:w="975"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3385</w:t>
            </w:r>
          </w:p>
        </w:tc>
        <w:tc>
          <w:tcPr>
            <w:tcW w:w="840"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95,5</w:t>
            </w:r>
          </w:p>
        </w:tc>
      </w:tr>
      <w:tr w:rsidR="00B83958" w:rsidRPr="00CA3180" w:rsidTr="00CA3180">
        <w:tc>
          <w:tcPr>
            <w:tcW w:w="1550" w:type="dxa"/>
          </w:tcPr>
          <w:p w:rsidR="00B83958" w:rsidRPr="00CA3180" w:rsidRDefault="00B83958" w:rsidP="00CA3180">
            <w:pPr>
              <w:pStyle w:val="20"/>
              <w:spacing w:after="0" w:line="240" w:lineRule="auto"/>
              <w:rPr>
                <w:rFonts w:ascii="Times New Roman" w:hAnsi="Times New Roman"/>
                <w:sz w:val="24"/>
                <w:szCs w:val="24"/>
                <w:lang w:val="uk-UA"/>
              </w:rPr>
            </w:pPr>
            <w:r w:rsidRPr="00CA3180">
              <w:rPr>
                <w:rFonts w:ascii="Times New Roman" w:hAnsi="Times New Roman"/>
                <w:sz w:val="24"/>
                <w:szCs w:val="24"/>
                <w:lang w:val="uk-UA"/>
              </w:rPr>
              <w:t>Діти-Чорнобильці</w:t>
            </w:r>
          </w:p>
        </w:tc>
        <w:tc>
          <w:tcPr>
            <w:tcW w:w="951" w:type="dxa"/>
            <w:vAlign w:val="center"/>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185</w:t>
            </w:r>
          </w:p>
        </w:tc>
        <w:tc>
          <w:tcPr>
            <w:tcW w:w="951" w:type="dxa"/>
            <w:vAlign w:val="center"/>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191</w:t>
            </w:r>
          </w:p>
        </w:tc>
        <w:tc>
          <w:tcPr>
            <w:tcW w:w="951" w:type="dxa"/>
            <w:vAlign w:val="center"/>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165</w:t>
            </w:r>
          </w:p>
        </w:tc>
        <w:tc>
          <w:tcPr>
            <w:tcW w:w="952" w:type="dxa"/>
            <w:vAlign w:val="center"/>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185</w:t>
            </w:r>
          </w:p>
        </w:tc>
        <w:tc>
          <w:tcPr>
            <w:tcW w:w="667" w:type="dxa"/>
            <w:vAlign w:val="center"/>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100,0</w:t>
            </w:r>
          </w:p>
        </w:tc>
        <w:tc>
          <w:tcPr>
            <w:tcW w:w="952" w:type="dxa"/>
            <w:vAlign w:val="center"/>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174</w:t>
            </w:r>
          </w:p>
        </w:tc>
        <w:tc>
          <w:tcPr>
            <w:tcW w:w="782" w:type="dxa"/>
            <w:vAlign w:val="center"/>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91,1</w:t>
            </w:r>
          </w:p>
        </w:tc>
        <w:tc>
          <w:tcPr>
            <w:tcW w:w="975" w:type="dxa"/>
            <w:vAlign w:val="center"/>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151</w:t>
            </w:r>
          </w:p>
        </w:tc>
        <w:tc>
          <w:tcPr>
            <w:tcW w:w="840" w:type="dxa"/>
            <w:vAlign w:val="center"/>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91,5</w:t>
            </w:r>
          </w:p>
        </w:tc>
      </w:tr>
      <w:tr w:rsidR="00B83958" w:rsidRPr="00CA3180" w:rsidTr="00CA3180">
        <w:tc>
          <w:tcPr>
            <w:tcW w:w="1550" w:type="dxa"/>
          </w:tcPr>
          <w:p w:rsidR="00B83958" w:rsidRPr="00CA3180" w:rsidRDefault="00B83958" w:rsidP="00CA3180">
            <w:pPr>
              <w:pStyle w:val="20"/>
              <w:spacing w:after="0" w:line="240" w:lineRule="auto"/>
              <w:rPr>
                <w:rFonts w:ascii="Times New Roman" w:hAnsi="Times New Roman"/>
                <w:sz w:val="24"/>
                <w:szCs w:val="24"/>
                <w:lang w:val="uk-UA"/>
              </w:rPr>
            </w:pPr>
            <w:r w:rsidRPr="00CA3180">
              <w:rPr>
                <w:rFonts w:ascii="Times New Roman" w:hAnsi="Times New Roman"/>
                <w:sz w:val="24"/>
                <w:szCs w:val="24"/>
                <w:lang w:val="uk-UA"/>
              </w:rPr>
              <w:t>Діти-сироти</w:t>
            </w:r>
          </w:p>
        </w:tc>
        <w:tc>
          <w:tcPr>
            <w:tcW w:w="951"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36</w:t>
            </w:r>
          </w:p>
        </w:tc>
        <w:tc>
          <w:tcPr>
            <w:tcW w:w="951"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34</w:t>
            </w:r>
          </w:p>
        </w:tc>
        <w:tc>
          <w:tcPr>
            <w:tcW w:w="951"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34</w:t>
            </w:r>
          </w:p>
        </w:tc>
        <w:tc>
          <w:tcPr>
            <w:tcW w:w="952" w:type="dxa"/>
          </w:tcPr>
          <w:p w:rsidR="00B83958" w:rsidRPr="00CA3180" w:rsidRDefault="00A247C4"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3</w:t>
            </w:r>
            <w:r w:rsidR="00B83958" w:rsidRPr="00CA3180">
              <w:rPr>
                <w:rFonts w:ascii="Times New Roman" w:hAnsi="Times New Roman"/>
                <w:sz w:val="24"/>
                <w:szCs w:val="24"/>
                <w:lang w:val="uk-UA"/>
              </w:rPr>
              <w:t>5</w:t>
            </w:r>
          </w:p>
        </w:tc>
        <w:tc>
          <w:tcPr>
            <w:tcW w:w="667"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97,2</w:t>
            </w:r>
          </w:p>
        </w:tc>
        <w:tc>
          <w:tcPr>
            <w:tcW w:w="952"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34</w:t>
            </w:r>
          </w:p>
        </w:tc>
        <w:tc>
          <w:tcPr>
            <w:tcW w:w="782"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100,0</w:t>
            </w:r>
          </w:p>
        </w:tc>
        <w:tc>
          <w:tcPr>
            <w:tcW w:w="975"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32</w:t>
            </w:r>
          </w:p>
        </w:tc>
        <w:tc>
          <w:tcPr>
            <w:tcW w:w="840"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94,1</w:t>
            </w:r>
          </w:p>
        </w:tc>
      </w:tr>
      <w:tr w:rsidR="00B83958" w:rsidRPr="00CA3180" w:rsidTr="00CA3180">
        <w:tc>
          <w:tcPr>
            <w:tcW w:w="1550" w:type="dxa"/>
          </w:tcPr>
          <w:p w:rsidR="00B83958" w:rsidRPr="00CA3180" w:rsidRDefault="00B83958" w:rsidP="00CA3180">
            <w:pPr>
              <w:pStyle w:val="20"/>
              <w:spacing w:after="0" w:line="240" w:lineRule="auto"/>
              <w:rPr>
                <w:rFonts w:ascii="Times New Roman" w:hAnsi="Times New Roman"/>
                <w:sz w:val="24"/>
                <w:szCs w:val="24"/>
                <w:lang w:val="uk-UA"/>
              </w:rPr>
            </w:pPr>
            <w:r w:rsidRPr="00CA3180">
              <w:rPr>
                <w:rFonts w:ascii="Times New Roman" w:hAnsi="Times New Roman"/>
                <w:sz w:val="24"/>
                <w:szCs w:val="24"/>
                <w:lang w:val="uk-UA"/>
              </w:rPr>
              <w:t>Діти-інваліди</w:t>
            </w:r>
          </w:p>
        </w:tc>
        <w:tc>
          <w:tcPr>
            <w:tcW w:w="951" w:type="dxa"/>
            <w:vAlign w:val="center"/>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21</w:t>
            </w:r>
          </w:p>
        </w:tc>
        <w:tc>
          <w:tcPr>
            <w:tcW w:w="951" w:type="dxa"/>
            <w:vAlign w:val="center"/>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29</w:t>
            </w:r>
          </w:p>
        </w:tc>
        <w:tc>
          <w:tcPr>
            <w:tcW w:w="951" w:type="dxa"/>
            <w:vAlign w:val="center"/>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29</w:t>
            </w:r>
          </w:p>
        </w:tc>
        <w:tc>
          <w:tcPr>
            <w:tcW w:w="952" w:type="dxa"/>
            <w:vAlign w:val="center"/>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16</w:t>
            </w:r>
          </w:p>
        </w:tc>
        <w:tc>
          <w:tcPr>
            <w:tcW w:w="667" w:type="dxa"/>
            <w:vAlign w:val="center"/>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76,2</w:t>
            </w:r>
          </w:p>
        </w:tc>
        <w:tc>
          <w:tcPr>
            <w:tcW w:w="952" w:type="dxa"/>
            <w:vAlign w:val="center"/>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27</w:t>
            </w:r>
          </w:p>
        </w:tc>
        <w:tc>
          <w:tcPr>
            <w:tcW w:w="782" w:type="dxa"/>
            <w:vAlign w:val="center"/>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93,1</w:t>
            </w:r>
          </w:p>
        </w:tc>
        <w:tc>
          <w:tcPr>
            <w:tcW w:w="975" w:type="dxa"/>
            <w:vAlign w:val="center"/>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27</w:t>
            </w:r>
          </w:p>
        </w:tc>
        <w:tc>
          <w:tcPr>
            <w:tcW w:w="840" w:type="dxa"/>
            <w:vAlign w:val="center"/>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93,1</w:t>
            </w:r>
          </w:p>
        </w:tc>
      </w:tr>
    </w:tbl>
    <w:p w:rsidR="00AE77E1" w:rsidRDefault="00AE77E1" w:rsidP="001D47AB">
      <w:pPr>
        <w:pStyle w:val="20"/>
        <w:spacing w:after="0" w:line="240" w:lineRule="auto"/>
        <w:jc w:val="both"/>
        <w:rPr>
          <w:rFonts w:ascii="Times New Roman" w:hAnsi="Times New Roman"/>
          <w:sz w:val="24"/>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275"/>
        <w:gridCol w:w="1276"/>
        <w:gridCol w:w="1276"/>
        <w:gridCol w:w="1276"/>
        <w:gridCol w:w="1134"/>
        <w:gridCol w:w="1134"/>
      </w:tblGrid>
      <w:tr w:rsidR="00B83958" w:rsidRPr="00CA3180" w:rsidTr="00CA3180">
        <w:tc>
          <w:tcPr>
            <w:tcW w:w="2235" w:type="dxa"/>
            <w:vMerge w:val="restart"/>
          </w:tcPr>
          <w:p w:rsidR="00B83958" w:rsidRPr="00CA3180" w:rsidRDefault="00B83958" w:rsidP="00CA3180">
            <w:pPr>
              <w:pStyle w:val="20"/>
              <w:spacing w:after="0" w:line="240" w:lineRule="auto"/>
              <w:jc w:val="both"/>
              <w:rPr>
                <w:rFonts w:ascii="Times New Roman" w:hAnsi="Times New Roman"/>
                <w:sz w:val="24"/>
                <w:lang w:val="uk-UA"/>
              </w:rPr>
            </w:pPr>
          </w:p>
        </w:tc>
        <w:tc>
          <w:tcPr>
            <w:tcW w:w="7371" w:type="dxa"/>
            <w:gridSpan w:val="6"/>
          </w:tcPr>
          <w:p w:rsidR="00B83958" w:rsidRPr="00CA3180" w:rsidRDefault="00B83958" w:rsidP="00CA3180">
            <w:pPr>
              <w:pStyle w:val="20"/>
              <w:spacing w:after="0" w:line="240" w:lineRule="auto"/>
              <w:jc w:val="center"/>
              <w:rPr>
                <w:rFonts w:ascii="Times New Roman" w:hAnsi="Times New Roman"/>
                <w:sz w:val="24"/>
                <w:lang w:val="uk-UA"/>
              </w:rPr>
            </w:pPr>
            <w:r w:rsidRPr="00CA3180">
              <w:rPr>
                <w:rFonts w:ascii="Times New Roman" w:hAnsi="Times New Roman"/>
                <w:sz w:val="24"/>
                <w:szCs w:val="24"/>
                <w:lang w:val="uk-UA"/>
              </w:rPr>
              <w:t>Потребує санації</w:t>
            </w:r>
          </w:p>
        </w:tc>
      </w:tr>
      <w:tr w:rsidR="00B83958" w:rsidRPr="00CA3180" w:rsidTr="00CA3180">
        <w:tc>
          <w:tcPr>
            <w:tcW w:w="2235" w:type="dxa"/>
            <w:vMerge/>
          </w:tcPr>
          <w:p w:rsidR="00B83958" w:rsidRPr="00CA3180" w:rsidRDefault="00B83958" w:rsidP="00CA3180">
            <w:pPr>
              <w:pStyle w:val="20"/>
              <w:spacing w:after="0" w:line="240" w:lineRule="auto"/>
              <w:jc w:val="both"/>
              <w:rPr>
                <w:rFonts w:ascii="Times New Roman" w:hAnsi="Times New Roman"/>
                <w:sz w:val="24"/>
                <w:lang w:val="uk-UA"/>
              </w:rPr>
            </w:pPr>
          </w:p>
        </w:tc>
        <w:tc>
          <w:tcPr>
            <w:tcW w:w="2551" w:type="dxa"/>
            <w:gridSpan w:val="2"/>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2013 р.</w:t>
            </w:r>
          </w:p>
        </w:tc>
        <w:tc>
          <w:tcPr>
            <w:tcW w:w="2552" w:type="dxa"/>
            <w:gridSpan w:val="2"/>
          </w:tcPr>
          <w:p w:rsidR="00B83958" w:rsidRPr="00CA3180" w:rsidRDefault="00B83958" w:rsidP="00CA3180">
            <w:pPr>
              <w:pStyle w:val="20"/>
              <w:spacing w:after="0" w:line="240" w:lineRule="auto"/>
              <w:jc w:val="center"/>
              <w:rPr>
                <w:rFonts w:ascii="Times New Roman" w:hAnsi="Times New Roman"/>
                <w:sz w:val="24"/>
                <w:lang w:val="uk-UA"/>
              </w:rPr>
            </w:pPr>
            <w:r w:rsidRPr="00CA3180">
              <w:rPr>
                <w:rFonts w:ascii="Times New Roman" w:hAnsi="Times New Roman"/>
                <w:sz w:val="24"/>
                <w:szCs w:val="24"/>
                <w:lang w:val="uk-UA"/>
              </w:rPr>
              <w:t>2014 р.</w:t>
            </w:r>
          </w:p>
        </w:tc>
        <w:tc>
          <w:tcPr>
            <w:tcW w:w="2268" w:type="dxa"/>
            <w:gridSpan w:val="2"/>
          </w:tcPr>
          <w:p w:rsidR="00B83958" w:rsidRPr="00CA3180" w:rsidRDefault="00B83958" w:rsidP="00CA3180">
            <w:pPr>
              <w:pStyle w:val="20"/>
              <w:spacing w:after="0" w:line="240" w:lineRule="auto"/>
              <w:jc w:val="center"/>
              <w:rPr>
                <w:rFonts w:ascii="Times New Roman" w:hAnsi="Times New Roman"/>
                <w:sz w:val="24"/>
                <w:lang w:val="uk-UA"/>
              </w:rPr>
            </w:pPr>
            <w:r w:rsidRPr="00CA3180">
              <w:rPr>
                <w:rFonts w:ascii="Times New Roman" w:hAnsi="Times New Roman"/>
                <w:sz w:val="24"/>
                <w:szCs w:val="24"/>
                <w:lang w:val="uk-UA"/>
              </w:rPr>
              <w:t>2015 р.</w:t>
            </w:r>
          </w:p>
        </w:tc>
      </w:tr>
      <w:tr w:rsidR="00B83958" w:rsidRPr="00CA3180" w:rsidTr="00CA3180">
        <w:tc>
          <w:tcPr>
            <w:tcW w:w="2235" w:type="dxa"/>
            <w:vMerge/>
          </w:tcPr>
          <w:p w:rsidR="00B83958" w:rsidRPr="00CA3180" w:rsidRDefault="00B83958" w:rsidP="00CA3180">
            <w:pPr>
              <w:pStyle w:val="20"/>
              <w:spacing w:after="0" w:line="240" w:lineRule="auto"/>
              <w:jc w:val="both"/>
              <w:rPr>
                <w:rFonts w:ascii="Times New Roman" w:hAnsi="Times New Roman"/>
                <w:sz w:val="24"/>
                <w:lang w:val="uk-UA"/>
              </w:rPr>
            </w:pPr>
          </w:p>
        </w:tc>
        <w:tc>
          <w:tcPr>
            <w:tcW w:w="1275"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осіб</w:t>
            </w:r>
          </w:p>
        </w:tc>
        <w:tc>
          <w:tcPr>
            <w:tcW w:w="1276"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w:t>
            </w:r>
          </w:p>
        </w:tc>
        <w:tc>
          <w:tcPr>
            <w:tcW w:w="1276"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осіб</w:t>
            </w:r>
          </w:p>
        </w:tc>
        <w:tc>
          <w:tcPr>
            <w:tcW w:w="1276"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w:t>
            </w:r>
          </w:p>
        </w:tc>
        <w:tc>
          <w:tcPr>
            <w:tcW w:w="1134"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осіб</w:t>
            </w:r>
          </w:p>
        </w:tc>
        <w:tc>
          <w:tcPr>
            <w:tcW w:w="1134" w:type="dxa"/>
          </w:tcPr>
          <w:p w:rsidR="00B83958" w:rsidRPr="00CA3180" w:rsidRDefault="00B83958"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w:t>
            </w:r>
          </w:p>
        </w:tc>
      </w:tr>
      <w:tr w:rsidR="00B83958" w:rsidRPr="00CA3180" w:rsidTr="00CA3180">
        <w:tc>
          <w:tcPr>
            <w:tcW w:w="2235" w:type="dxa"/>
          </w:tcPr>
          <w:p w:rsidR="00B83958" w:rsidRPr="00CA3180" w:rsidRDefault="00B83958" w:rsidP="00CA3180">
            <w:pPr>
              <w:pStyle w:val="20"/>
              <w:spacing w:after="0" w:line="240" w:lineRule="auto"/>
              <w:rPr>
                <w:rFonts w:ascii="Times New Roman" w:hAnsi="Times New Roman"/>
                <w:sz w:val="24"/>
                <w:szCs w:val="24"/>
                <w:lang w:val="uk-UA"/>
              </w:rPr>
            </w:pPr>
            <w:r w:rsidRPr="00CA3180">
              <w:rPr>
                <w:rFonts w:ascii="Times New Roman" w:hAnsi="Times New Roman"/>
                <w:sz w:val="24"/>
                <w:szCs w:val="24"/>
                <w:lang w:val="uk-UA"/>
              </w:rPr>
              <w:t>Школярі</w:t>
            </w:r>
          </w:p>
        </w:tc>
        <w:tc>
          <w:tcPr>
            <w:tcW w:w="1275" w:type="dxa"/>
          </w:tcPr>
          <w:p w:rsidR="00B83958" w:rsidRPr="00CA3180" w:rsidRDefault="007C177C"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2527</w:t>
            </w:r>
          </w:p>
        </w:tc>
        <w:tc>
          <w:tcPr>
            <w:tcW w:w="1276" w:type="dxa"/>
          </w:tcPr>
          <w:p w:rsidR="00B83958" w:rsidRPr="00CA3180" w:rsidRDefault="007C177C"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40,9</w:t>
            </w:r>
          </w:p>
        </w:tc>
        <w:tc>
          <w:tcPr>
            <w:tcW w:w="1276" w:type="dxa"/>
          </w:tcPr>
          <w:p w:rsidR="00B83958" w:rsidRPr="00CA3180" w:rsidRDefault="007C177C"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2737</w:t>
            </w:r>
          </w:p>
        </w:tc>
        <w:tc>
          <w:tcPr>
            <w:tcW w:w="1276" w:type="dxa"/>
          </w:tcPr>
          <w:p w:rsidR="00B83958" w:rsidRPr="00CA3180" w:rsidRDefault="007C177C"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40,1</w:t>
            </w:r>
          </w:p>
        </w:tc>
        <w:tc>
          <w:tcPr>
            <w:tcW w:w="1134" w:type="dxa"/>
          </w:tcPr>
          <w:p w:rsidR="00B83958" w:rsidRPr="00CA3180" w:rsidRDefault="007C177C"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2933</w:t>
            </w:r>
          </w:p>
        </w:tc>
        <w:tc>
          <w:tcPr>
            <w:tcW w:w="1134" w:type="dxa"/>
          </w:tcPr>
          <w:p w:rsidR="00B83958" w:rsidRPr="00CA3180" w:rsidRDefault="007C177C"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39,8</w:t>
            </w:r>
          </w:p>
        </w:tc>
      </w:tr>
      <w:tr w:rsidR="00B83958" w:rsidRPr="00CA3180" w:rsidTr="00CA3180">
        <w:tc>
          <w:tcPr>
            <w:tcW w:w="2235" w:type="dxa"/>
          </w:tcPr>
          <w:p w:rsidR="00B83958" w:rsidRPr="00CA3180" w:rsidRDefault="00B83958" w:rsidP="00CA3180">
            <w:pPr>
              <w:pStyle w:val="20"/>
              <w:spacing w:after="0" w:line="240" w:lineRule="auto"/>
              <w:rPr>
                <w:rFonts w:ascii="Times New Roman" w:hAnsi="Times New Roman"/>
                <w:sz w:val="24"/>
                <w:szCs w:val="24"/>
                <w:lang w:val="uk-UA"/>
              </w:rPr>
            </w:pPr>
            <w:r w:rsidRPr="00CA3180">
              <w:rPr>
                <w:rFonts w:ascii="Times New Roman" w:hAnsi="Times New Roman"/>
                <w:sz w:val="24"/>
                <w:szCs w:val="24"/>
                <w:lang w:val="uk-UA"/>
              </w:rPr>
              <w:t>Дошкільнята</w:t>
            </w:r>
          </w:p>
        </w:tc>
        <w:tc>
          <w:tcPr>
            <w:tcW w:w="1275" w:type="dxa"/>
          </w:tcPr>
          <w:p w:rsidR="00B83958"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552</w:t>
            </w:r>
          </w:p>
        </w:tc>
        <w:tc>
          <w:tcPr>
            <w:tcW w:w="1276" w:type="dxa"/>
          </w:tcPr>
          <w:p w:rsidR="00B83958"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34,1</w:t>
            </w:r>
          </w:p>
        </w:tc>
        <w:tc>
          <w:tcPr>
            <w:tcW w:w="1276" w:type="dxa"/>
          </w:tcPr>
          <w:p w:rsidR="00B83958"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1237</w:t>
            </w:r>
          </w:p>
        </w:tc>
        <w:tc>
          <w:tcPr>
            <w:tcW w:w="1276" w:type="dxa"/>
          </w:tcPr>
          <w:p w:rsidR="00B83958"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33,8</w:t>
            </w:r>
          </w:p>
        </w:tc>
        <w:tc>
          <w:tcPr>
            <w:tcW w:w="1134" w:type="dxa"/>
          </w:tcPr>
          <w:p w:rsidR="00B83958"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1124</w:t>
            </w:r>
          </w:p>
        </w:tc>
        <w:tc>
          <w:tcPr>
            <w:tcW w:w="1134" w:type="dxa"/>
          </w:tcPr>
          <w:p w:rsidR="00B83958"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33,2</w:t>
            </w:r>
          </w:p>
        </w:tc>
      </w:tr>
      <w:tr w:rsidR="00B83958" w:rsidRPr="00CA3180" w:rsidTr="00CA3180">
        <w:tc>
          <w:tcPr>
            <w:tcW w:w="2235" w:type="dxa"/>
          </w:tcPr>
          <w:p w:rsidR="00B83958" w:rsidRPr="00CA3180" w:rsidRDefault="00B83958" w:rsidP="00CA3180">
            <w:pPr>
              <w:pStyle w:val="20"/>
              <w:spacing w:after="0" w:line="240" w:lineRule="auto"/>
              <w:rPr>
                <w:rFonts w:ascii="Times New Roman" w:hAnsi="Times New Roman"/>
                <w:sz w:val="24"/>
                <w:szCs w:val="24"/>
                <w:lang w:val="uk-UA"/>
              </w:rPr>
            </w:pPr>
            <w:r w:rsidRPr="00CA3180">
              <w:rPr>
                <w:rFonts w:ascii="Times New Roman" w:hAnsi="Times New Roman"/>
                <w:sz w:val="24"/>
                <w:szCs w:val="24"/>
                <w:lang w:val="uk-UA"/>
              </w:rPr>
              <w:t>Діти-Чорнобильці</w:t>
            </w:r>
          </w:p>
        </w:tc>
        <w:tc>
          <w:tcPr>
            <w:tcW w:w="1275" w:type="dxa"/>
          </w:tcPr>
          <w:p w:rsidR="00B83958"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53</w:t>
            </w:r>
          </w:p>
        </w:tc>
        <w:tc>
          <w:tcPr>
            <w:tcW w:w="1276" w:type="dxa"/>
          </w:tcPr>
          <w:p w:rsidR="00B83958"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28,6</w:t>
            </w:r>
          </w:p>
        </w:tc>
        <w:tc>
          <w:tcPr>
            <w:tcW w:w="1276" w:type="dxa"/>
          </w:tcPr>
          <w:p w:rsidR="00B83958"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49</w:t>
            </w:r>
          </w:p>
        </w:tc>
        <w:tc>
          <w:tcPr>
            <w:tcW w:w="1276" w:type="dxa"/>
          </w:tcPr>
          <w:p w:rsidR="00B83958"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28,2</w:t>
            </w:r>
          </w:p>
        </w:tc>
        <w:tc>
          <w:tcPr>
            <w:tcW w:w="1134" w:type="dxa"/>
          </w:tcPr>
          <w:p w:rsidR="00B83958"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42</w:t>
            </w:r>
          </w:p>
        </w:tc>
        <w:tc>
          <w:tcPr>
            <w:tcW w:w="1134" w:type="dxa"/>
          </w:tcPr>
          <w:p w:rsidR="00B83958"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27,8</w:t>
            </w:r>
          </w:p>
        </w:tc>
      </w:tr>
      <w:tr w:rsidR="00B83958" w:rsidRPr="00CA3180" w:rsidTr="00CA3180">
        <w:tc>
          <w:tcPr>
            <w:tcW w:w="2235" w:type="dxa"/>
          </w:tcPr>
          <w:p w:rsidR="00B83958" w:rsidRPr="00CA3180" w:rsidRDefault="00B83958" w:rsidP="00CA3180">
            <w:pPr>
              <w:pStyle w:val="20"/>
              <w:spacing w:after="0" w:line="240" w:lineRule="auto"/>
              <w:rPr>
                <w:rFonts w:ascii="Times New Roman" w:hAnsi="Times New Roman"/>
                <w:sz w:val="24"/>
                <w:szCs w:val="24"/>
                <w:lang w:val="uk-UA"/>
              </w:rPr>
            </w:pPr>
            <w:r w:rsidRPr="00CA3180">
              <w:rPr>
                <w:rFonts w:ascii="Times New Roman" w:hAnsi="Times New Roman"/>
                <w:sz w:val="24"/>
                <w:szCs w:val="24"/>
                <w:lang w:val="uk-UA"/>
              </w:rPr>
              <w:t>Діти-сироти</w:t>
            </w:r>
          </w:p>
        </w:tc>
        <w:tc>
          <w:tcPr>
            <w:tcW w:w="1275" w:type="dxa"/>
          </w:tcPr>
          <w:p w:rsidR="00B83958"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17</w:t>
            </w:r>
          </w:p>
        </w:tc>
        <w:tc>
          <w:tcPr>
            <w:tcW w:w="1276" w:type="dxa"/>
          </w:tcPr>
          <w:p w:rsidR="00B83958"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68,0</w:t>
            </w:r>
          </w:p>
        </w:tc>
        <w:tc>
          <w:tcPr>
            <w:tcW w:w="1276" w:type="dxa"/>
          </w:tcPr>
          <w:p w:rsidR="00B83958"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21</w:t>
            </w:r>
          </w:p>
        </w:tc>
        <w:tc>
          <w:tcPr>
            <w:tcW w:w="1276" w:type="dxa"/>
          </w:tcPr>
          <w:p w:rsidR="00B83958"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61,7</w:t>
            </w:r>
          </w:p>
        </w:tc>
        <w:tc>
          <w:tcPr>
            <w:tcW w:w="1134" w:type="dxa"/>
          </w:tcPr>
          <w:p w:rsidR="00B83958"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13</w:t>
            </w:r>
          </w:p>
        </w:tc>
        <w:tc>
          <w:tcPr>
            <w:tcW w:w="1134" w:type="dxa"/>
          </w:tcPr>
          <w:p w:rsidR="00B83958"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40,6</w:t>
            </w:r>
          </w:p>
        </w:tc>
      </w:tr>
      <w:tr w:rsidR="00B83958" w:rsidRPr="00CA3180" w:rsidTr="00CA3180">
        <w:tc>
          <w:tcPr>
            <w:tcW w:w="2235" w:type="dxa"/>
          </w:tcPr>
          <w:p w:rsidR="00B83958" w:rsidRPr="00CA3180" w:rsidRDefault="00B83958" w:rsidP="00CA3180">
            <w:pPr>
              <w:pStyle w:val="20"/>
              <w:spacing w:after="0" w:line="240" w:lineRule="auto"/>
              <w:rPr>
                <w:rFonts w:ascii="Times New Roman" w:hAnsi="Times New Roman"/>
                <w:sz w:val="24"/>
                <w:szCs w:val="24"/>
                <w:lang w:val="uk-UA"/>
              </w:rPr>
            </w:pPr>
            <w:r w:rsidRPr="00CA3180">
              <w:rPr>
                <w:rFonts w:ascii="Times New Roman" w:hAnsi="Times New Roman"/>
                <w:sz w:val="24"/>
                <w:szCs w:val="24"/>
                <w:lang w:val="uk-UA"/>
              </w:rPr>
              <w:t>Діти-інваліди</w:t>
            </w:r>
          </w:p>
        </w:tc>
        <w:tc>
          <w:tcPr>
            <w:tcW w:w="1275" w:type="dxa"/>
          </w:tcPr>
          <w:p w:rsidR="00B83958"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9</w:t>
            </w:r>
          </w:p>
        </w:tc>
        <w:tc>
          <w:tcPr>
            <w:tcW w:w="1276" w:type="dxa"/>
          </w:tcPr>
          <w:p w:rsidR="00B83958"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56,2</w:t>
            </w:r>
          </w:p>
        </w:tc>
        <w:tc>
          <w:tcPr>
            <w:tcW w:w="1276" w:type="dxa"/>
          </w:tcPr>
          <w:p w:rsidR="00B83958"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13</w:t>
            </w:r>
          </w:p>
        </w:tc>
        <w:tc>
          <w:tcPr>
            <w:tcW w:w="1276" w:type="dxa"/>
          </w:tcPr>
          <w:p w:rsidR="00B83958"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48,1</w:t>
            </w:r>
          </w:p>
        </w:tc>
        <w:tc>
          <w:tcPr>
            <w:tcW w:w="1134" w:type="dxa"/>
          </w:tcPr>
          <w:p w:rsidR="00B83958"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12</w:t>
            </w:r>
          </w:p>
        </w:tc>
        <w:tc>
          <w:tcPr>
            <w:tcW w:w="1134" w:type="dxa"/>
          </w:tcPr>
          <w:p w:rsidR="00B83958"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44,4</w:t>
            </w:r>
          </w:p>
        </w:tc>
      </w:tr>
      <w:tr w:rsidR="00B12FDF" w:rsidRPr="00CA3180" w:rsidTr="00CA3180">
        <w:tc>
          <w:tcPr>
            <w:tcW w:w="2235" w:type="dxa"/>
            <w:vMerge w:val="restart"/>
          </w:tcPr>
          <w:p w:rsidR="00B12FDF" w:rsidRPr="00CA3180" w:rsidRDefault="00B12FDF" w:rsidP="00CA3180">
            <w:pPr>
              <w:pStyle w:val="20"/>
              <w:spacing w:after="0" w:line="240" w:lineRule="auto"/>
              <w:jc w:val="both"/>
              <w:rPr>
                <w:rFonts w:ascii="Times New Roman" w:hAnsi="Times New Roman"/>
                <w:sz w:val="24"/>
                <w:lang w:val="uk-UA"/>
              </w:rPr>
            </w:pPr>
          </w:p>
        </w:tc>
        <w:tc>
          <w:tcPr>
            <w:tcW w:w="7371" w:type="dxa"/>
            <w:gridSpan w:val="6"/>
          </w:tcPr>
          <w:p w:rsidR="00B12FDF" w:rsidRPr="00CA3180" w:rsidRDefault="00B12FDF" w:rsidP="00CA3180">
            <w:pPr>
              <w:pStyle w:val="20"/>
              <w:spacing w:after="0" w:line="240" w:lineRule="auto"/>
              <w:jc w:val="center"/>
              <w:rPr>
                <w:rFonts w:ascii="Times New Roman" w:hAnsi="Times New Roman"/>
                <w:sz w:val="24"/>
                <w:lang w:val="uk-UA"/>
              </w:rPr>
            </w:pPr>
            <w:proofErr w:type="spellStart"/>
            <w:r w:rsidRPr="00CA3180">
              <w:rPr>
                <w:rFonts w:ascii="Times New Roman" w:hAnsi="Times New Roman"/>
                <w:sz w:val="24"/>
                <w:szCs w:val="24"/>
                <w:lang w:val="uk-UA"/>
              </w:rPr>
              <w:t>Сановано</w:t>
            </w:r>
            <w:proofErr w:type="spellEnd"/>
            <w:r w:rsidRPr="00CA3180">
              <w:rPr>
                <w:rFonts w:ascii="Times New Roman" w:hAnsi="Times New Roman"/>
                <w:sz w:val="24"/>
                <w:szCs w:val="24"/>
                <w:lang w:val="uk-UA"/>
              </w:rPr>
              <w:t xml:space="preserve"> </w:t>
            </w:r>
          </w:p>
        </w:tc>
      </w:tr>
      <w:tr w:rsidR="00B12FDF" w:rsidRPr="00CA3180" w:rsidTr="00CA3180">
        <w:tc>
          <w:tcPr>
            <w:tcW w:w="2235" w:type="dxa"/>
            <w:vMerge/>
          </w:tcPr>
          <w:p w:rsidR="00B12FDF" w:rsidRPr="00CA3180" w:rsidRDefault="00B12FDF" w:rsidP="00CA3180">
            <w:pPr>
              <w:pStyle w:val="20"/>
              <w:spacing w:after="0" w:line="240" w:lineRule="auto"/>
              <w:jc w:val="both"/>
              <w:rPr>
                <w:rFonts w:ascii="Times New Roman" w:hAnsi="Times New Roman"/>
                <w:sz w:val="24"/>
                <w:lang w:val="uk-UA"/>
              </w:rPr>
            </w:pPr>
          </w:p>
        </w:tc>
        <w:tc>
          <w:tcPr>
            <w:tcW w:w="2551" w:type="dxa"/>
            <w:gridSpan w:val="2"/>
          </w:tcPr>
          <w:p w:rsidR="00B12FDF" w:rsidRPr="00CA3180" w:rsidRDefault="00B12FDF"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2013 р.</w:t>
            </w:r>
          </w:p>
        </w:tc>
        <w:tc>
          <w:tcPr>
            <w:tcW w:w="2552" w:type="dxa"/>
            <w:gridSpan w:val="2"/>
          </w:tcPr>
          <w:p w:rsidR="00B12FDF"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szCs w:val="24"/>
                <w:lang w:val="uk-UA"/>
              </w:rPr>
              <w:t>2014 р.</w:t>
            </w:r>
          </w:p>
        </w:tc>
        <w:tc>
          <w:tcPr>
            <w:tcW w:w="2268" w:type="dxa"/>
            <w:gridSpan w:val="2"/>
          </w:tcPr>
          <w:p w:rsidR="00B12FDF"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szCs w:val="24"/>
                <w:lang w:val="uk-UA"/>
              </w:rPr>
              <w:t>2015 р.</w:t>
            </w:r>
          </w:p>
        </w:tc>
      </w:tr>
      <w:tr w:rsidR="00B12FDF" w:rsidRPr="00CA3180" w:rsidTr="00CA3180">
        <w:tc>
          <w:tcPr>
            <w:tcW w:w="2235" w:type="dxa"/>
            <w:vMerge/>
          </w:tcPr>
          <w:p w:rsidR="00B12FDF" w:rsidRPr="00CA3180" w:rsidRDefault="00B12FDF" w:rsidP="00CA3180">
            <w:pPr>
              <w:pStyle w:val="20"/>
              <w:spacing w:after="0" w:line="240" w:lineRule="auto"/>
              <w:jc w:val="both"/>
              <w:rPr>
                <w:rFonts w:ascii="Times New Roman" w:hAnsi="Times New Roman"/>
                <w:sz w:val="24"/>
                <w:lang w:val="uk-UA"/>
              </w:rPr>
            </w:pPr>
          </w:p>
        </w:tc>
        <w:tc>
          <w:tcPr>
            <w:tcW w:w="1275" w:type="dxa"/>
          </w:tcPr>
          <w:p w:rsidR="00B12FDF" w:rsidRPr="00CA3180" w:rsidRDefault="00B12FDF"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осіб</w:t>
            </w:r>
          </w:p>
        </w:tc>
        <w:tc>
          <w:tcPr>
            <w:tcW w:w="1276" w:type="dxa"/>
          </w:tcPr>
          <w:p w:rsidR="00B12FDF" w:rsidRPr="00CA3180" w:rsidRDefault="00B12FDF"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w:t>
            </w:r>
          </w:p>
        </w:tc>
        <w:tc>
          <w:tcPr>
            <w:tcW w:w="1276" w:type="dxa"/>
          </w:tcPr>
          <w:p w:rsidR="00B12FDF" w:rsidRPr="00CA3180" w:rsidRDefault="00B12FDF"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осіб</w:t>
            </w:r>
          </w:p>
        </w:tc>
        <w:tc>
          <w:tcPr>
            <w:tcW w:w="1276" w:type="dxa"/>
          </w:tcPr>
          <w:p w:rsidR="00B12FDF" w:rsidRPr="00CA3180" w:rsidRDefault="00B12FDF"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w:t>
            </w:r>
          </w:p>
        </w:tc>
        <w:tc>
          <w:tcPr>
            <w:tcW w:w="1134" w:type="dxa"/>
          </w:tcPr>
          <w:p w:rsidR="00B12FDF" w:rsidRPr="00CA3180" w:rsidRDefault="00B12FDF"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осіб</w:t>
            </w:r>
          </w:p>
        </w:tc>
        <w:tc>
          <w:tcPr>
            <w:tcW w:w="1134" w:type="dxa"/>
          </w:tcPr>
          <w:p w:rsidR="00B12FDF" w:rsidRPr="00CA3180" w:rsidRDefault="00B12FDF" w:rsidP="00CA3180">
            <w:pPr>
              <w:pStyle w:val="20"/>
              <w:spacing w:after="0" w:line="240" w:lineRule="auto"/>
              <w:jc w:val="center"/>
              <w:rPr>
                <w:rFonts w:ascii="Times New Roman" w:hAnsi="Times New Roman"/>
                <w:sz w:val="24"/>
                <w:szCs w:val="24"/>
                <w:lang w:val="uk-UA"/>
              </w:rPr>
            </w:pPr>
            <w:r w:rsidRPr="00CA3180">
              <w:rPr>
                <w:rFonts w:ascii="Times New Roman" w:hAnsi="Times New Roman"/>
                <w:sz w:val="24"/>
                <w:szCs w:val="24"/>
                <w:lang w:val="uk-UA"/>
              </w:rPr>
              <w:t>%</w:t>
            </w:r>
          </w:p>
        </w:tc>
      </w:tr>
      <w:tr w:rsidR="00B12FDF" w:rsidRPr="00CA3180" w:rsidTr="00CA3180">
        <w:tc>
          <w:tcPr>
            <w:tcW w:w="2235" w:type="dxa"/>
          </w:tcPr>
          <w:p w:rsidR="00B12FDF" w:rsidRPr="00CA3180" w:rsidRDefault="00B12FDF" w:rsidP="00CA3180">
            <w:pPr>
              <w:pStyle w:val="20"/>
              <w:spacing w:after="0" w:line="240" w:lineRule="auto"/>
              <w:rPr>
                <w:rFonts w:ascii="Times New Roman" w:hAnsi="Times New Roman"/>
                <w:sz w:val="24"/>
                <w:szCs w:val="24"/>
                <w:lang w:val="uk-UA"/>
              </w:rPr>
            </w:pPr>
            <w:r w:rsidRPr="00CA3180">
              <w:rPr>
                <w:rFonts w:ascii="Times New Roman" w:hAnsi="Times New Roman"/>
                <w:sz w:val="24"/>
                <w:szCs w:val="24"/>
                <w:lang w:val="uk-UA"/>
              </w:rPr>
              <w:t>Школярі</w:t>
            </w:r>
          </w:p>
        </w:tc>
        <w:tc>
          <w:tcPr>
            <w:tcW w:w="1275" w:type="dxa"/>
          </w:tcPr>
          <w:p w:rsidR="00B12FDF"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2398</w:t>
            </w:r>
          </w:p>
        </w:tc>
        <w:tc>
          <w:tcPr>
            <w:tcW w:w="1276" w:type="dxa"/>
          </w:tcPr>
          <w:p w:rsidR="00B12FDF"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94,9</w:t>
            </w:r>
          </w:p>
        </w:tc>
        <w:tc>
          <w:tcPr>
            <w:tcW w:w="1276" w:type="dxa"/>
          </w:tcPr>
          <w:p w:rsidR="00B12FDF"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2616</w:t>
            </w:r>
          </w:p>
        </w:tc>
        <w:tc>
          <w:tcPr>
            <w:tcW w:w="1276" w:type="dxa"/>
          </w:tcPr>
          <w:p w:rsidR="00B12FDF"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95,6</w:t>
            </w:r>
          </w:p>
        </w:tc>
        <w:tc>
          <w:tcPr>
            <w:tcW w:w="1134" w:type="dxa"/>
          </w:tcPr>
          <w:p w:rsidR="00B12FDF" w:rsidRPr="00CA3180" w:rsidRDefault="00A247C4"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2813</w:t>
            </w:r>
          </w:p>
        </w:tc>
        <w:tc>
          <w:tcPr>
            <w:tcW w:w="1134" w:type="dxa"/>
          </w:tcPr>
          <w:p w:rsidR="00B12FDF" w:rsidRPr="00CA3180" w:rsidRDefault="00A247C4"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95,9</w:t>
            </w:r>
          </w:p>
        </w:tc>
      </w:tr>
      <w:tr w:rsidR="00B12FDF" w:rsidRPr="00CA3180" w:rsidTr="00CA3180">
        <w:tc>
          <w:tcPr>
            <w:tcW w:w="2235" w:type="dxa"/>
          </w:tcPr>
          <w:p w:rsidR="00B12FDF" w:rsidRPr="00CA3180" w:rsidRDefault="00B12FDF" w:rsidP="00CA3180">
            <w:pPr>
              <w:pStyle w:val="20"/>
              <w:spacing w:after="0" w:line="240" w:lineRule="auto"/>
              <w:rPr>
                <w:rFonts w:ascii="Times New Roman" w:hAnsi="Times New Roman"/>
                <w:sz w:val="24"/>
                <w:szCs w:val="24"/>
                <w:lang w:val="uk-UA"/>
              </w:rPr>
            </w:pPr>
            <w:r w:rsidRPr="00CA3180">
              <w:rPr>
                <w:rFonts w:ascii="Times New Roman" w:hAnsi="Times New Roman"/>
                <w:sz w:val="24"/>
                <w:szCs w:val="24"/>
                <w:lang w:val="uk-UA"/>
              </w:rPr>
              <w:t>Дошкільнята</w:t>
            </w:r>
          </w:p>
        </w:tc>
        <w:tc>
          <w:tcPr>
            <w:tcW w:w="1275" w:type="dxa"/>
          </w:tcPr>
          <w:p w:rsidR="00B12FDF"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508</w:t>
            </w:r>
          </w:p>
        </w:tc>
        <w:tc>
          <w:tcPr>
            <w:tcW w:w="1276" w:type="dxa"/>
          </w:tcPr>
          <w:p w:rsidR="00B12FDF"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92,0</w:t>
            </w:r>
          </w:p>
        </w:tc>
        <w:tc>
          <w:tcPr>
            <w:tcW w:w="1276" w:type="dxa"/>
          </w:tcPr>
          <w:p w:rsidR="00B12FDF"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1163</w:t>
            </w:r>
          </w:p>
        </w:tc>
        <w:tc>
          <w:tcPr>
            <w:tcW w:w="1276" w:type="dxa"/>
          </w:tcPr>
          <w:p w:rsidR="00B12FDF"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94,0</w:t>
            </w:r>
          </w:p>
        </w:tc>
        <w:tc>
          <w:tcPr>
            <w:tcW w:w="1134" w:type="dxa"/>
          </w:tcPr>
          <w:p w:rsidR="00B12FDF"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1073</w:t>
            </w:r>
          </w:p>
        </w:tc>
        <w:tc>
          <w:tcPr>
            <w:tcW w:w="1134" w:type="dxa"/>
          </w:tcPr>
          <w:p w:rsidR="00B12FDF"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95,5</w:t>
            </w:r>
          </w:p>
        </w:tc>
      </w:tr>
      <w:tr w:rsidR="00B12FDF" w:rsidRPr="00CA3180" w:rsidTr="00CA3180">
        <w:tc>
          <w:tcPr>
            <w:tcW w:w="2235" w:type="dxa"/>
          </w:tcPr>
          <w:p w:rsidR="00B12FDF" w:rsidRPr="00CA3180" w:rsidRDefault="00B12FDF" w:rsidP="00CA3180">
            <w:pPr>
              <w:pStyle w:val="20"/>
              <w:spacing w:after="0" w:line="240" w:lineRule="auto"/>
              <w:rPr>
                <w:rFonts w:ascii="Times New Roman" w:hAnsi="Times New Roman"/>
                <w:sz w:val="24"/>
                <w:szCs w:val="24"/>
                <w:lang w:val="uk-UA"/>
              </w:rPr>
            </w:pPr>
            <w:r w:rsidRPr="00CA3180">
              <w:rPr>
                <w:rFonts w:ascii="Times New Roman" w:hAnsi="Times New Roman"/>
                <w:sz w:val="24"/>
                <w:szCs w:val="24"/>
                <w:lang w:val="uk-UA"/>
              </w:rPr>
              <w:t>Діти-Чорнобильці</w:t>
            </w:r>
          </w:p>
        </w:tc>
        <w:tc>
          <w:tcPr>
            <w:tcW w:w="1275" w:type="dxa"/>
          </w:tcPr>
          <w:p w:rsidR="00B12FDF"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49</w:t>
            </w:r>
          </w:p>
        </w:tc>
        <w:tc>
          <w:tcPr>
            <w:tcW w:w="1276" w:type="dxa"/>
          </w:tcPr>
          <w:p w:rsidR="00B12FDF"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92,5</w:t>
            </w:r>
          </w:p>
        </w:tc>
        <w:tc>
          <w:tcPr>
            <w:tcW w:w="1276" w:type="dxa"/>
          </w:tcPr>
          <w:p w:rsidR="00B12FDF"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46</w:t>
            </w:r>
          </w:p>
        </w:tc>
        <w:tc>
          <w:tcPr>
            <w:tcW w:w="1276" w:type="dxa"/>
          </w:tcPr>
          <w:p w:rsidR="00B12FDF"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93,9</w:t>
            </w:r>
          </w:p>
        </w:tc>
        <w:tc>
          <w:tcPr>
            <w:tcW w:w="1134" w:type="dxa"/>
          </w:tcPr>
          <w:p w:rsidR="00B12FDF"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40</w:t>
            </w:r>
          </w:p>
        </w:tc>
        <w:tc>
          <w:tcPr>
            <w:tcW w:w="1134" w:type="dxa"/>
          </w:tcPr>
          <w:p w:rsidR="00B12FDF"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95,2</w:t>
            </w:r>
          </w:p>
        </w:tc>
      </w:tr>
      <w:tr w:rsidR="00B12FDF" w:rsidRPr="00CA3180" w:rsidTr="00CA3180">
        <w:tc>
          <w:tcPr>
            <w:tcW w:w="2235" w:type="dxa"/>
          </w:tcPr>
          <w:p w:rsidR="00B12FDF" w:rsidRPr="00CA3180" w:rsidRDefault="00B12FDF" w:rsidP="00CA3180">
            <w:pPr>
              <w:pStyle w:val="20"/>
              <w:spacing w:after="0" w:line="240" w:lineRule="auto"/>
              <w:rPr>
                <w:rFonts w:ascii="Times New Roman" w:hAnsi="Times New Roman"/>
                <w:sz w:val="24"/>
                <w:szCs w:val="24"/>
                <w:lang w:val="uk-UA"/>
              </w:rPr>
            </w:pPr>
            <w:r w:rsidRPr="00CA3180">
              <w:rPr>
                <w:rFonts w:ascii="Times New Roman" w:hAnsi="Times New Roman"/>
                <w:sz w:val="24"/>
                <w:szCs w:val="24"/>
                <w:lang w:val="uk-UA"/>
              </w:rPr>
              <w:t>Діти-сироти</w:t>
            </w:r>
          </w:p>
        </w:tc>
        <w:tc>
          <w:tcPr>
            <w:tcW w:w="1275" w:type="dxa"/>
          </w:tcPr>
          <w:p w:rsidR="00B12FDF"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15</w:t>
            </w:r>
          </w:p>
        </w:tc>
        <w:tc>
          <w:tcPr>
            <w:tcW w:w="1276" w:type="dxa"/>
          </w:tcPr>
          <w:p w:rsidR="00B12FDF"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88,2</w:t>
            </w:r>
          </w:p>
        </w:tc>
        <w:tc>
          <w:tcPr>
            <w:tcW w:w="1276" w:type="dxa"/>
          </w:tcPr>
          <w:p w:rsidR="00B12FDF"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20</w:t>
            </w:r>
          </w:p>
        </w:tc>
        <w:tc>
          <w:tcPr>
            <w:tcW w:w="1276" w:type="dxa"/>
          </w:tcPr>
          <w:p w:rsidR="00B12FDF"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95,2</w:t>
            </w:r>
          </w:p>
        </w:tc>
        <w:tc>
          <w:tcPr>
            <w:tcW w:w="1134" w:type="dxa"/>
          </w:tcPr>
          <w:p w:rsidR="00B12FDF"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12</w:t>
            </w:r>
          </w:p>
        </w:tc>
        <w:tc>
          <w:tcPr>
            <w:tcW w:w="1134" w:type="dxa"/>
          </w:tcPr>
          <w:p w:rsidR="00B12FDF"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92,3</w:t>
            </w:r>
          </w:p>
        </w:tc>
      </w:tr>
      <w:tr w:rsidR="00B12FDF" w:rsidRPr="00CA3180" w:rsidTr="00CA3180">
        <w:tc>
          <w:tcPr>
            <w:tcW w:w="2235" w:type="dxa"/>
          </w:tcPr>
          <w:p w:rsidR="00B12FDF" w:rsidRPr="00CA3180" w:rsidRDefault="00B12FDF" w:rsidP="00CA3180">
            <w:pPr>
              <w:pStyle w:val="20"/>
              <w:spacing w:after="0" w:line="240" w:lineRule="auto"/>
              <w:rPr>
                <w:rFonts w:ascii="Times New Roman" w:hAnsi="Times New Roman"/>
                <w:sz w:val="24"/>
                <w:szCs w:val="24"/>
                <w:lang w:val="uk-UA"/>
              </w:rPr>
            </w:pPr>
            <w:r w:rsidRPr="00CA3180">
              <w:rPr>
                <w:rFonts w:ascii="Times New Roman" w:hAnsi="Times New Roman"/>
                <w:sz w:val="24"/>
                <w:szCs w:val="24"/>
                <w:lang w:val="uk-UA"/>
              </w:rPr>
              <w:t>Діти-інваліди</w:t>
            </w:r>
          </w:p>
        </w:tc>
        <w:tc>
          <w:tcPr>
            <w:tcW w:w="1275" w:type="dxa"/>
          </w:tcPr>
          <w:p w:rsidR="00B12FDF"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7</w:t>
            </w:r>
          </w:p>
        </w:tc>
        <w:tc>
          <w:tcPr>
            <w:tcW w:w="1276" w:type="dxa"/>
          </w:tcPr>
          <w:p w:rsidR="00B12FDF"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77,8</w:t>
            </w:r>
          </w:p>
        </w:tc>
        <w:tc>
          <w:tcPr>
            <w:tcW w:w="1276" w:type="dxa"/>
          </w:tcPr>
          <w:p w:rsidR="00B12FDF"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11</w:t>
            </w:r>
          </w:p>
        </w:tc>
        <w:tc>
          <w:tcPr>
            <w:tcW w:w="1276" w:type="dxa"/>
          </w:tcPr>
          <w:p w:rsidR="00B12FDF"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84,6</w:t>
            </w:r>
          </w:p>
        </w:tc>
        <w:tc>
          <w:tcPr>
            <w:tcW w:w="1134" w:type="dxa"/>
          </w:tcPr>
          <w:p w:rsidR="00B12FDF"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11</w:t>
            </w:r>
          </w:p>
        </w:tc>
        <w:tc>
          <w:tcPr>
            <w:tcW w:w="1134" w:type="dxa"/>
          </w:tcPr>
          <w:p w:rsidR="00B12FDF" w:rsidRPr="00CA3180" w:rsidRDefault="00B12FDF" w:rsidP="00CA3180">
            <w:pPr>
              <w:pStyle w:val="20"/>
              <w:spacing w:after="0" w:line="240" w:lineRule="auto"/>
              <w:jc w:val="center"/>
              <w:rPr>
                <w:rFonts w:ascii="Times New Roman" w:hAnsi="Times New Roman"/>
                <w:sz w:val="24"/>
                <w:lang w:val="uk-UA"/>
              </w:rPr>
            </w:pPr>
            <w:r w:rsidRPr="00CA3180">
              <w:rPr>
                <w:rFonts w:ascii="Times New Roman" w:hAnsi="Times New Roman"/>
                <w:sz w:val="24"/>
                <w:lang w:val="uk-UA"/>
              </w:rPr>
              <w:t>91,7</w:t>
            </w:r>
          </w:p>
        </w:tc>
      </w:tr>
    </w:tbl>
    <w:p w:rsidR="00B83958" w:rsidRDefault="00B83958" w:rsidP="001D47AB">
      <w:pPr>
        <w:pStyle w:val="20"/>
        <w:spacing w:after="0" w:line="240" w:lineRule="auto"/>
        <w:jc w:val="both"/>
        <w:rPr>
          <w:rFonts w:ascii="Times New Roman" w:hAnsi="Times New Roman"/>
          <w:sz w:val="24"/>
          <w:lang w:val="uk-UA"/>
        </w:rPr>
      </w:pPr>
    </w:p>
    <w:p w:rsidR="00AD20BB" w:rsidRDefault="001D47AB" w:rsidP="001D47AB">
      <w:pPr>
        <w:pStyle w:val="20"/>
        <w:spacing w:after="0" w:line="240" w:lineRule="auto"/>
        <w:jc w:val="both"/>
        <w:rPr>
          <w:rFonts w:ascii="Times New Roman" w:hAnsi="Times New Roman"/>
          <w:sz w:val="24"/>
          <w:lang w:val="uk-UA"/>
        </w:rPr>
      </w:pPr>
      <w:r>
        <w:rPr>
          <w:rFonts w:ascii="Times New Roman" w:hAnsi="Times New Roman"/>
          <w:sz w:val="24"/>
          <w:lang w:val="uk-UA"/>
        </w:rPr>
        <w:tab/>
      </w:r>
      <w:r w:rsidR="00F9072C">
        <w:rPr>
          <w:rFonts w:ascii="Times New Roman" w:hAnsi="Times New Roman"/>
          <w:sz w:val="24"/>
          <w:lang w:val="uk-UA"/>
        </w:rPr>
        <w:t xml:space="preserve">Аналізуючи </w:t>
      </w:r>
      <w:r w:rsidR="00AD20BB">
        <w:rPr>
          <w:rFonts w:ascii="Times New Roman" w:hAnsi="Times New Roman"/>
          <w:sz w:val="24"/>
          <w:lang w:val="uk-UA"/>
        </w:rPr>
        <w:t xml:space="preserve"> таблиц</w:t>
      </w:r>
      <w:r w:rsidR="00F9072C">
        <w:rPr>
          <w:rFonts w:ascii="Times New Roman" w:hAnsi="Times New Roman"/>
          <w:sz w:val="24"/>
          <w:lang w:val="uk-UA"/>
        </w:rPr>
        <w:t>і</w:t>
      </w:r>
      <w:r w:rsidR="00AD20BB">
        <w:rPr>
          <w:rFonts w:ascii="Times New Roman" w:hAnsi="Times New Roman"/>
          <w:sz w:val="24"/>
          <w:lang w:val="uk-UA"/>
        </w:rPr>
        <w:t xml:space="preserve"> можна зробити висновок, що завдяки профілактиці що проводиться, </w:t>
      </w:r>
      <w:r w:rsidR="00DE3271">
        <w:rPr>
          <w:rFonts w:ascii="Times New Roman" w:hAnsi="Times New Roman"/>
          <w:sz w:val="24"/>
          <w:lang w:val="uk-UA"/>
        </w:rPr>
        <w:t xml:space="preserve">стоматологічна захворюваність знизилась, кількість потребуючих в санації зменшується з кожним роком, а кількість раніше </w:t>
      </w:r>
      <w:proofErr w:type="spellStart"/>
      <w:r w:rsidR="00DE3271">
        <w:rPr>
          <w:rFonts w:ascii="Times New Roman" w:hAnsi="Times New Roman"/>
          <w:sz w:val="24"/>
          <w:lang w:val="uk-UA"/>
        </w:rPr>
        <w:t>санованих</w:t>
      </w:r>
      <w:proofErr w:type="spellEnd"/>
      <w:r w:rsidR="00DE3271">
        <w:rPr>
          <w:rFonts w:ascii="Times New Roman" w:hAnsi="Times New Roman"/>
          <w:sz w:val="24"/>
          <w:lang w:val="uk-UA"/>
        </w:rPr>
        <w:t>, здорових – збільшилась за період 2013 – 2015 рр.</w:t>
      </w:r>
    </w:p>
    <w:p w:rsidR="001D47AB" w:rsidRDefault="001D47AB" w:rsidP="00AD20BB">
      <w:pPr>
        <w:pStyle w:val="20"/>
        <w:spacing w:after="0" w:line="240" w:lineRule="auto"/>
        <w:ind w:firstLine="708"/>
        <w:jc w:val="both"/>
        <w:rPr>
          <w:rFonts w:ascii="Times New Roman" w:hAnsi="Times New Roman"/>
          <w:sz w:val="24"/>
          <w:lang w:val="uk-UA"/>
        </w:rPr>
      </w:pPr>
      <w:r>
        <w:rPr>
          <w:rFonts w:ascii="Times New Roman" w:hAnsi="Times New Roman"/>
          <w:sz w:val="24"/>
          <w:lang w:val="uk-UA"/>
        </w:rPr>
        <w:t>Посилення профілактики стоматологічних захворювань потребує організаційних підходів.</w:t>
      </w:r>
    </w:p>
    <w:p w:rsidR="001D47AB" w:rsidRDefault="001D47AB" w:rsidP="001D47AB">
      <w:pPr>
        <w:pStyle w:val="20"/>
        <w:spacing w:after="0" w:line="240" w:lineRule="auto"/>
        <w:ind w:firstLine="708"/>
        <w:jc w:val="both"/>
        <w:rPr>
          <w:rFonts w:ascii="Times New Roman" w:hAnsi="Times New Roman"/>
          <w:sz w:val="24"/>
          <w:lang w:val="uk-UA"/>
        </w:rPr>
      </w:pPr>
      <w:r>
        <w:rPr>
          <w:rFonts w:ascii="Times New Roman" w:hAnsi="Times New Roman"/>
          <w:sz w:val="24"/>
          <w:lang w:val="uk-UA"/>
        </w:rPr>
        <w:t xml:space="preserve">Розвиток групової та індивідуальної профілактики стоматологічної захворюваності передбачає підвищення особистої відповідальності населення за </w:t>
      </w:r>
      <w:r w:rsidR="003440DE">
        <w:rPr>
          <w:rFonts w:ascii="Times New Roman" w:hAnsi="Times New Roman"/>
          <w:sz w:val="24"/>
          <w:lang w:val="uk-UA"/>
        </w:rPr>
        <w:t>гігієнічний</w:t>
      </w:r>
      <w:r>
        <w:rPr>
          <w:rFonts w:ascii="Times New Roman" w:hAnsi="Times New Roman"/>
          <w:sz w:val="24"/>
          <w:lang w:val="uk-UA"/>
        </w:rPr>
        <w:t xml:space="preserve"> стан ротової порожнини. Культура здорових зубів зводиться до морального принципу.</w:t>
      </w:r>
    </w:p>
    <w:p w:rsidR="001D47AB" w:rsidRPr="00C42A38" w:rsidRDefault="001D47AB" w:rsidP="001D47AB">
      <w:pPr>
        <w:pStyle w:val="20"/>
        <w:spacing w:after="0" w:line="240" w:lineRule="auto"/>
        <w:ind w:firstLine="708"/>
        <w:jc w:val="both"/>
        <w:rPr>
          <w:rFonts w:ascii="Times New Roman" w:hAnsi="Times New Roman"/>
          <w:sz w:val="24"/>
          <w:lang w:val="uk-UA"/>
        </w:rPr>
      </w:pPr>
      <w:r>
        <w:rPr>
          <w:rFonts w:ascii="Times New Roman" w:hAnsi="Times New Roman"/>
          <w:sz w:val="24"/>
          <w:lang w:val="uk-UA"/>
        </w:rPr>
        <w:t>Основним механізмом профілактичної роботи залишається різноманітна та активна просвіта населення і формування навичок особистої гігієни та правильного вибору профілактичних засобів.</w:t>
      </w:r>
      <w:r w:rsidR="003440DE">
        <w:rPr>
          <w:rFonts w:ascii="Times New Roman" w:hAnsi="Times New Roman"/>
          <w:sz w:val="24"/>
          <w:lang w:val="uk-UA"/>
        </w:rPr>
        <w:t xml:space="preserve"> Тому працівниками установи систематично в</w:t>
      </w:r>
      <w:r>
        <w:rPr>
          <w:rFonts w:ascii="Times New Roman" w:hAnsi="Times New Roman"/>
          <w:sz w:val="24"/>
          <w:lang w:val="uk-UA"/>
        </w:rPr>
        <w:t xml:space="preserve"> засобах масової інформації висвітлюються питання первинної профілактики стоматологічних захворювань.</w:t>
      </w:r>
    </w:p>
    <w:p w:rsidR="00C42A38" w:rsidRDefault="003440DE" w:rsidP="003440DE">
      <w:pPr>
        <w:pStyle w:val="20"/>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ab/>
      </w:r>
      <w:r>
        <w:rPr>
          <w:rFonts w:ascii="Times New Roman" w:hAnsi="Times New Roman"/>
          <w:sz w:val="24"/>
          <w:szCs w:val="24"/>
          <w:lang w:val="uk-UA"/>
        </w:rPr>
        <w:tab/>
        <w:t>Проводяться навчальні програми у дитячих  та загальноосвітніх закладах з індивідуальної профілактики стоматологічних захворювань та гігієни.</w:t>
      </w:r>
    </w:p>
    <w:p w:rsidR="004D1CFD" w:rsidRDefault="004D1CFD" w:rsidP="003440DE">
      <w:pPr>
        <w:pStyle w:val="20"/>
        <w:tabs>
          <w:tab w:val="left" w:pos="180"/>
        </w:tabs>
        <w:spacing w:after="0" w:line="240" w:lineRule="auto"/>
        <w:jc w:val="both"/>
        <w:rPr>
          <w:rFonts w:ascii="Times New Roman" w:hAnsi="Times New Roman"/>
          <w:sz w:val="24"/>
          <w:szCs w:val="24"/>
          <w:lang w:val="uk-UA"/>
        </w:rPr>
      </w:pPr>
      <w:r>
        <w:rPr>
          <w:rFonts w:ascii="Times New Roman" w:hAnsi="Times New Roman"/>
          <w:sz w:val="24"/>
          <w:szCs w:val="24"/>
          <w:lang w:val="uk-UA"/>
        </w:rPr>
        <w:tab/>
      </w:r>
      <w:r>
        <w:rPr>
          <w:rFonts w:ascii="Times New Roman" w:hAnsi="Times New Roman"/>
          <w:sz w:val="24"/>
          <w:szCs w:val="24"/>
          <w:lang w:val="uk-UA"/>
        </w:rPr>
        <w:tab/>
        <w:t xml:space="preserve">Нагальною проблемою на сьогодні являється відсутність стоматологічних кабінетів у жіночій консультації та дитячій поліклініці, в яких </w:t>
      </w:r>
      <w:r w:rsidR="00962AE6">
        <w:rPr>
          <w:rFonts w:ascii="Times New Roman" w:hAnsi="Times New Roman"/>
          <w:sz w:val="24"/>
          <w:szCs w:val="24"/>
          <w:lang w:val="uk-UA"/>
        </w:rPr>
        <w:t>мали можливість</w:t>
      </w:r>
      <w:r>
        <w:rPr>
          <w:rFonts w:ascii="Times New Roman" w:hAnsi="Times New Roman"/>
          <w:sz w:val="24"/>
          <w:szCs w:val="24"/>
          <w:lang w:val="uk-UA"/>
        </w:rPr>
        <w:t xml:space="preserve"> отрим</w:t>
      </w:r>
      <w:r w:rsidR="00962AE6">
        <w:rPr>
          <w:rFonts w:ascii="Times New Roman" w:hAnsi="Times New Roman"/>
          <w:sz w:val="24"/>
          <w:szCs w:val="24"/>
          <w:lang w:val="uk-UA"/>
        </w:rPr>
        <w:t>а</w:t>
      </w:r>
      <w:r>
        <w:rPr>
          <w:rFonts w:ascii="Times New Roman" w:hAnsi="Times New Roman"/>
          <w:sz w:val="24"/>
          <w:szCs w:val="24"/>
          <w:lang w:val="uk-UA"/>
        </w:rPr>
        <w:t>ти первинну та вторинну стоматолог</w:t>
      </w:r>
      <w:r w:rsidR="00962AE6">
        <w:rPr>
          <w:rFonts w:ascii="Times New Roman" w:hAnsi="Times New Roman"/>
          <w:sz w:val="24"/>
          <w:szCs w:val="24"/>
          <w:lang w:val="uk-UA"/>
        </w:rPr>
        <w:t>ічну допомогу</w:t>
      </w:r>
      <w:r>
        <w:rPr>
          <w:rFonts w:ascii="Times New Roman" w:hAnsi="Times New Roman"/>
          <w:sz w:val="24"/>
          <w:szCs w:val="24"/>
          <w:lang w:val="uk-UA"/>
        </w:rPr>
        <w:t xml:space="preserve"> я</w:t>
      </w:r>
      <w:r w:rsidR="00962AE6">
        <w:rPr>
          <w:rFonts w:ascii="Times New Roman" w:hAnsi="Times New Roman"/>
          <w:sz w:val="24"/>
          <w:szCs w:val="24"/>
          <w:lang w:val="uk-UA"/>
        </w:rPr>
        <w:t>к діти так і вагітні жінки</w:t>
      </w:r>
      <w:r>
        <w:rPr>
          <w:rFonts w:ascii="Times New Roman" w:hAnsi="Times New Roman"/>
          <w:sz w:val="24"/>
          <w:szCs w:val="24"/>
          <w:lang w:val="uk-UA"/>
        </w:rPr>
        <w:t>.</w:t>
      </w:r>
    </w:p>
    <w:p w:rsidR="00872EBC" w:rsidRDefault="00872EBC" w:rsidP="00AF329F">
      <w:pPr>
        <w:pStyle w:val="20"/>
        <w:tabs>
          <w:tab w:val="left" w:pos="180"/>
        </w:tabs>
        <w:spacing w:after="0" w:line="240" w:lineRule="auto"/>
        <w:jc w:val="center"/>
        <w:rPr>
          <w:rFonts w:ascii="Times New Roman" w:hAnsi="Times New Roman"/>
          <w:b/>
          <w:sz w:val="24"/>
          <w:szCs w:val="24"/>
          <w:lang w:val="uk-UA"/>
        </w:rPr>
      </w:pPr>
    </w:p>
    <w:p w:rsidR="004F5E31" w:rsidRDefault="004F5E31" w:rsidP="00AF329F">
      <w:pPr>
        <w:pStyle w:val="20"/>
        <w:tabs>
          <w:tab w:val="left" w:pos="180"/>
        </w:tabs>
        <w:spacing w:after="0" w:line="240" w:lineRule="auto"/>
        <w:jc w:val="center"/>
        <w:rPr>
          <w:rFonts w:ascii="Times New Roman" w:hAnsi="Times New Roman"/>
          <w:b/>
          <w:sz w:val="24"/>
          <w:szCs w:val="24"/>
          <w:lang w:val="uk-UA"/>
        </w:rPr>
      </w:pPr>
    </w:p>
    <w:p w:rsidR="00AF329F" w:rsidRDefault="00AF329F" w:rsidP="00AF329F">
      <w:pPr>
        <w:pStyle w:val="20"/>
        <w:tabs>
          <w:tab w:val="left" w:pos="180"/>
        </w:tabs>
        <w:spacing w:after="0" w:line="240" w:lineRule="auto"/>
        <w:jc w:val="center"/>
        <w:rPr>
          <w:rFonts w:ascii="Times New Roman" w:hAnsi="Times New Roman"/>
          <w:b/>
          <w:sz w:val="24"/>
          <w:szCs w:val="24"/>
          <w:lang w:val="uk-UA"/>
        </w:rPr>
      </w:pPr>
      <w:r>
        <w:rPr>
          <w:rFonts w:ascii="Times New Roman" w:hAnsi="Times New Roman"/>
          <w:b/>
          <w:sz w:val="24"/>
          <w:szCs w:val="24"/>
          <w:lang w:val="uk-UA"/>
        </w:rPr>
        <w:t>Інформація</w:t>
      </w:r>
    </w:p>
    <w:p w:rsidR="00AF329F" w:rsidRDefault="00AF329F" w:rsidP="00AF329F">
      <w:pPr>
        <w:pStyle w:val="20"/>
        <w:tabs>
          <w:tab w:val="left" w:pos="180"/>
        </w:tabs>
        <w:spacing w:after="0" w:line="240" w:lineRule="auto"/>
        <w:jc w:val="center"/>
        <w:rPr>
          <w:rFonts w:ascii="Times New Roman" w:hAnsi="Times New Roman"/>
          <w:b/>
          <w:sz w:val="24"/>
          <w:szCs w:val="24"/>
          <w:lang w:val="uk-UA"/>
        </w:rPr>
      </w:pPr>
      <w:r>
        <w:rPr>
          <w:rFonts w:ascii="Times New Roman" w:hAnsi="Times New Roman"/>
          <w:b/>
          <w:sz w:val="24"/>
          <w:szCs w:val="24"/>
          <w:lang w:val="uk-UA"/>
        </w:rPr>
        <w:t>про проведену санітарно-освітню роботу</w:t>
      </w:r>
    </w:p>
    <w:p w:rsidR="00AF329F" w:rsidRDefault="00AF329F" w:rsidP="00AF329F">
      <w:pPr>
        <w:pStyle w:val="20"/>
        <w:tabs>
          <w:tab w:val="left" w:pos="180"/>
        </w:tabs>
        <w:spacing w:after="0" w:line="240" w:lineRule="auto"/>
        <w:jc w:val="center"/>
        <w:rPr>
          <w:rFonts w:ascii="Times New Roman" w:hAnsi="Times New Roman"/>
          <w:b/>
          <w:sz w:val="24"/>
          <w:szCs w:val="24"/>
          <w:lang w:val="uk-UA"/>
        </w:rPr>
      </w:pPr>
      <w:r>
        <w:rPr>
          <w:rFonts w:ascii="Times New Roman" w:hAnsi="Times New Roman"/>
          <w:b/>
          <w:sz w:val="24"/>
          <w:szCs w:val="24"/>
          <w:lang w:val="uk-UA"/>
        </w:rPr>
        <w:t>в районній стоматол</w:t>
      </w:r>
      <w:r w:rsidR="00731BCA">
        <w:rPr>
          <w:rFonts w:ascii="Times New Roman" w:hAnsi="Times New Roman"/>
          <w:b/>
          <w:sz w:val="24"/>
          <w:szCs w:val="24"/>
          <w:lang w:val="uk-UA"/>
        </w:rPr>
        <w:t>огічній поліклініці у</w:t>
      </w:r>
      <w:r w:rsidR="004F5E31">
        <w:rPr>
          <w:rFonts w:ascii="Times New Roman" w:hAnsi="Times New Roman"/>
          <w:b/>
          <w:sz w:val="24"/>
          <w:szCs w:val="24"/>
          <w:lang w:val="uk-UA"/>
        </w:rPr>
        <w:t xml:space="preserve"> 201</w:t>
      </w:r>
      <w:r w:rsidR="00ED41EA">
        <w:rPr>
          <w:rFonts w:ascii="Times New Roman" w:hAnsi="Times New Roman"/>
          <w:b/>
          <w:sz w:val="24"/>
          <w:szCs w:val="24"/>
          <w:lang w:val="uk-UA"/>
        </w:rPr>
        <w:t>5</w:t>
      </w:r>
      <w:r w:rsidR="004F5E31">
        <w:rPr>
          <w:rFonts w:ascii="Times New Roman" w:hAnsi="Times New Roman"/>
          <w:b/>
          <w:sz w:val="24"/>
          <w:szCs w:val="24"/>
          <w:lang w:val="uk-UA"/>
        </w:rPr>
        <w:t xml:space="preserve"> р</w:t>
      </w:r>
      <w:r w:rsidR="00731BCA">
        <w:rPr>
          <w:rFonts w:ascii="Times New Roman" w:hAnsi="Times New Roman"/>
          <w:b/>
          <w:sz w:val="24"/>
          <w:szCs w:val="24"/>
          <w:lang w:val="uk-UA"/>
        </w:rPr>
        <w:t>оці</w:t>
      </w:r>
    </w:p>
    <w:p w:rsidR="00AF329F" w:rsidRDefault="00AF329F" w:rsidP="00AF329F">
      <w:pPr>
        <w:pStyle w:val="20"/>
        <w:tabs>
          <w:tab w:val="left" w:pos="180"/>
        </w:tabs>
        <w:spacing w:after="0" w:line="240" w:lineRule="auto"/>
        <w:jc w:val="center"/>
        <w:rPr>
          <w:rFonts w:ascii="Times New Roman" w:hAnsi="Times New Roman"/>
          <w:b/>
          <w:sz w:val="24"/>
          <w:szCs w:val="24"/>
          <w:lang w:val="uk-UA"/>
        </w:rPr>
      </w:pP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
        <w:gridCol w:w="1988"/>
        <w:gridCol w:w="1554"/>
        <w:gridCol w:w="2226"/>
        <w:gridCol w:w="1047"/>
        <w:gridCol w:w="1115"/>
        <w:gridCol w:w="1151"/>
      </w:tblGrid>
      <w:tr w:rsidR="00FB21C9" w:rsidRPr="00122183" w:rsidTr="00CA3180">
        <w:trPr>
          <w:trHeight w:val="838"/>
        </w:trPr>
        <w:tc>
          <w:tcPr>
            <w:tcW w:w="546" w:type="dxa"/>
            <w:vAlign w:val="center"/>
          </w:tcPr>
          <w:p w:rsidR="00FB21C9" w:rsidRPr="00122183" w:rsidRDefault="00FB21C9" w:rsidP="00122183">
            <w:pPr>
              <w:pStyle w:val="20"/>
              <w:tabs>
                <w:tab w:val="left" w:pos="180"/>
              </w:tabs>
              <w:spacing w:after="0" w:line="240" w:lineRule="auto"/>
              <w:jc w:val="center"/>
              <w:rPr>
                <w:rFonts w:ascii="Times New Roman" w:hAnsi="Times New Roman"/>
                <w:sz w:val="24"/>
                <w:szCs w:val="24"/>
                <w:lang w:val="uk-UA"/>
              </w:rPr>
            </w:pPr>
            <w:r w:rsidRPr="00122183">
              <w:rPr>
                <w:rFonts w:ascii="Times New Roman" w:hAnsi="Times New Roman"/>
                <w:sz w:val="24"/>
                <w:szCs w:val="24"/>
                <w:lang w:val="uk-UA"/>
              </w:rPr>
              <w:t>№ п/п</w:t>
            </w:r>
          </w:p>
        </w:tc>
        <w:tc>
          <w:tcPr>
            <w:tcW w:w="1988" w:type="dxa"/>
            <w:vAlign w:val="center"/>
          </w:tcPr>
          <w:p w:rsidR="00FB21C9" w:rsidRPr="00122183" w:rsidRDefault="00FB21C9" w:rsidP="00122183">
            <w:pPr>
              <w:pStyle w:val="20"/>
              <w:tabs>
                <w:tab w:val="left" w:pos="180"/>
              </w:tabs>
              <w:spacing w:after="0" w:line="240" w:lineRule="auto"/>
              <w:jc w:val="center"/>
              <w:rPr>
                <w:rFonts w:ascii="Times New Roman" w:hAnsi="Times New Roman"/>
                <w:sz w:val="24"/>
                <w:szCs w:val="24"/>
                <w:lang w:val="uk-UA"/>
              </w:rPr>
            </w:pPr>
            <w:r w:rsidRPr="00122183">
              <w:rPr>
                <w:rFonts w:ascii="Times New Roman" w:hAnsi="Times New Roman"/>
                <w:sz w:val="24"/>
                <w:szCs w:val="24"/>
                <w:lang w:val="uk-UA"/>
              </w:rPr>
              <w:t>Тематика</w:t>
            </w:r>
          </w:p>
        </w:tc>
        <w:tc>
          <w:tcPr>
            <w:tcW w:w="1554" w:type="dxa"/>
            <w:vAlign w:val="center"/>
          </w:tcPr>
          <w:p w:rsidR="00FB21C9" w:rsidRPr="00122183" w:rsidRDefault="00FB21C9" w:rsidP="00122183">
            <w:pPr>
              <w:pStyle w:val="20"/>
              <w:tabs>
                <w:tab w:val="left" w:pos="180"/>
              </w:tabs>
              <w:spacing w:after="0" w:line="240" w:lineRule="auto"/>
              <w:jc w:val="center"/>
              <w:rPr>
                <w:rFonts w:ascii="Times New Roman" w:hAnsi="Times New Roman"/>
                <w:sz w:val="24"/>
                <w:szCs w:val="24"/>
                <w:lang w:val="uk-UA"/>
              </w:rPr>
            </w:pPr>
            <w:r w:rsidRPr="00122183">
              <w:rPr>
                <w:rFonts w:ascii="Times New Roman" w:hAnsi="Times New Roman"/>
                <w:sz w:val="24"/>
                <w:szCs w:val="24"/>
                <w:lang w:val="uk-UA"/>
              </w:rPr>
              <w:t>лекції</w:t>
            </w:r>
          </w:p>
        </w:tc>
        <w:tc>
          <w:tcPr>
            <w:tcW w:w="2226" w:type="dxa"/>
            <w:vAlign w:val="center"/>
          </w:tcPr>
          <w:p w:rsidR="00FB21C9" w:rsidRPr="00122183" w:rsidRDefault="00FB21C9" w:rsidP="00122183">
            <w:pPr>
              <w:pStyle w:val="20"/>
              <w:tabs>
                <w:tab w:val="left" w:pos="180"/>
              </w:tabs>
              <w:spacing w:after="0" w:line="240" w:lineRule="auto"/>
              <w:jc w:val="center"/>
              <w:rPr>
                <w:rFonts w:ascii="Times New Roman" w:hAnsi="Times New Roman"/>
                <w:sz w:val="24"/>
                <w:szCs w:val="24"/>
                <w:lang w:val="uk-UA"/>
              </w:rPr>
            </w:pPr>
            <w:r w:rsidRPr="00122183">
              <w:rPr>
                <w:rFonts w:ascii="Times New Roman" w:hAnsi="Times New Roman"/>
                <w:sz w:val="24"/>
                <w:szCs w:val="24"/>
                <w:lang w:val="uk-UA"/>
              </w:rPr>
              <w:t>бесіді</w:t>
            </w:r>
          </w:p>
        </w:tc>
        <w:tc>
          <w:tcPr>
            <w:tcW w:w="1047" w:type="dxa"/>
            <w:vAlign w:val="center"/>
          </w:tcPr>
          <w:p w:rsidR="00FB21C9" w:rsidRPr="00122183" w:rsidRDefault="00FB21C9" w:rsidP="00122183">
            <w:pPr>
              <w:pStyle w:val="20"/>
              <w:tabs>
                <w:tab w:val="left" w:pos="180"/>
              </w:tabs>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виступи на </w:t>
            </w:r>
            <w:r w:rsidRPr="00122183">
              <w:rPr>
                <w:rFonts w:ascii="Times New Roman" w:hAnsi="Times New Roman"/>
                <w:sz w:val="24"/>
                <w:szCs w:val="24"/>
                <w:lang w:val="uk-UA"/>
              </w:rPr>
              <w:t>радіо</w:t>
            </w:r>
          </w:p>
        </w:tc>
        <w:tc>
          <w:tcPr>
            <w:tcW w:w="1115" w:type="dxa"/>
            <w:vAlign w:val="center"/>
          </w:tcPr>
          <w:p w:rsidR="00FB21C9" w:rsidRPr="00122183" w:rsidRDefault="00FB21C9" w:rsidP="00122183">
            <w:pPr>
              <w:pStyle w:val="20"/>
              <w:tabs>
                <w:tab w:val="left" w:pos="180"/>
              </w:tabs>
              <w:spacing w:after="0" w:line="240" w:lineRule="auto"/>
              <w:jc w:val="center"/>
              <w:rPr>
                <w:rFonts w:ascii="Times New Roman" w:hAnsi="Times New Roman"/>
                <w:sz w:val="24"/>
                <w:szCs w:val="24"/>
                <w:lang w:val="uk-UA"/>
              </w:rPr>
            </w:pPr>
            <w:r>
              <w:rPr>
                <w:rFonts w:ascii="Times New Roman" w:hAnsi="Times New Roman"/>
                <w:sz w:val="24"/>
                <w:szCs w:val="24"/>
                <w:lang w:val="uk-UA"/>
              </w:rPr>
              <w:t>с</w:t>
            </w:r>
            <w:r w:rsidRPr="00122183">
              <w:rPr>
                <w:rFonts w:ascii="Times New Roman" w:hAnsi="Times New Roman"/>
                <w:sz w:val="24"/>
                <w:szCs w:val="24"/>
                <w:lang w:val="uk-UA"/>
              </w:rPr>
              <w:t>татті</w:t>
            </w:r>
            <w:r>
              <w:rPr>
                <w:rFonts w:ascii="Times New Roman" w:hAnsi="Times New Roman"/>
                <w:sz w:val="24"/>
                <w:szCs w:val="24"/>
                <w:lang w:val="uk-UA"/>
              </w:rPr>
              <w:t xml:space="preserve"> в </w:t>
            </w:r>
            <w:proofErr w:type="spellStart"/>
            <w:r>
              <w:rPr>
                <w:rFonts w:ascii="Times New Roman" w:hAnsi="Times New Roman"/>
                <w:sz w:val="24"/>
                <w:szCs w:val="24"/>
                <w:lang w:val="uk-UA"/>
              </w:rPr>
              <w:t>друкова-них</w:t>
            </w:r>
            <w:proofErr w:type="spellEnd"/>
            <w:r>
              <w:rPr>
                <w:rFonts w:ascii="Times New Roman" w:hAnsi="Times New Roman"/>
                <w:sz w:val="24"/>
                <w:szCs w:val="24"/>
                <w:lang w:val="uk-UA"/>
              </w:rPr>
              <w:t xml:space="preserve"> ЗМІ</w:t>
            </w:r>
          </w:p>
        </w:tc>
        <w:tc>
          <w:tcPr>
            <w:tcW w:w="1151" w:type="dxa"/>
            <w:vAlign w:val="center"/>
          </w:tcPr>
          <w:p w:rsidR="00FB21C9" w:rsidRPr="00122183" w:rsidRDefault="00FB21C9" w:rsidP="00731BCA">
            <w:pPr>
              <w:pStyle w:val="20"/>
              <w:tabs>
                <w:tab w:val="left" w:pos="180"/>
              </w:tabs>
              <w:spacing w:after="0" w:line="240" w:lineRule="auto"/>
              <w:jc w:val="center"/>
              <w:rPr>
                <w:rFonts w:ascii="Times New Roman" w:hAnsi="Times New Roman"/>
                <w:sz w:val="24"/>
                <w:szCs w:val="24"/>
                <w:lang w:val="uk-UA"/>
              </w:rPr>
            </w:pPr>
            <w:proofErr w:type="spellStart"/>
            <w:r w:rsidRPr="00122183">
              <w:rPr>
                <w:rFonts w:ascii="Times New Roman" w:hAnsi="Times New Roman"/>
                <w:sz w:val="24"/>
                <w:szCs w:val="24"/>
                <w:lang w:val="uk-UA"/>
              </w:rPr>
              <w:t>сан-</w:t>
            </w:r>
            <w:proofErr w:type="spellEnd"/>
            <w:r w:rsidRPr="00122183">
              <w:rPr>
                <w:rFonts w:ascii="Times New Roman" w:hAnsi="Times New Roman"/>
                <w:sz w:val="24"/>
                <w:szCs w:val="24"/>
                <w:lang w:val="uk-UA"/>
              </w:rPr>
              <w:t xml:space="preserve"> бюлет</w:t>
            </w:r>
            <w:r>
              <w:rPr>
                <w:rFonts w:ascii="Times New Roman" w:hAnsi="Times New Roman"/>
                <w:sz w:val="24"/>
                <w:szCs w:val="24"/>
                <w:lang w:val="uk-UA"/>
              </w:rPr>
              <w:t>ені</w:t>
            </w:r>
          </w:p>
        </w:tc>
      </w:tr>
      <w:tr w:rsidR="00FB21C9" w:rsidRPr="00122183" w:rsidTr="00FB21C9">
        <w:tc>
          <w:tcPr>
            <w:tcW w:w="546" w:type="dxa"/>
            <w:vAlign w:val="center"/>
          </w:tcPr>
          <w:p w:rsidR="00FB21C9" w:rsidRPr="00122183" w:rsidRDefault="00FB21C9" w:rsidP="00122183">
            <w:pPr>
              <w:pStyle w:val="20"/>
              <w:tabs>
                <w:tab w:val="left" w:pos="180"/>
              </w:tabs>
              <w:spacing w:after="0" w:line="240" w:lineRule="auto"/>
              <w:jc w:val="center"/>
              <w:rPr>
                <w:rFonts w:ascii="Times New Roman" w:hAnsi="Times New Roman"/>
                <w:sz w:val="24"/>
                <w:szCs w:val="24"/>
                <w:lang w:val="uk-UA"/>
              </w:rPr>
            </w:pPr>
            <w:r w:rsidRPr="00122183">
              <w:rPr>
                <w:rFonts w:ascii="Times New Roman" w:hAnsi="Times New Roman"/>
                <w:sz w:val="24"/>
                <w:szCs w:val="24"/>
                <w:lang w:val="uk-UA"/>
              </w:rPr>
              <w:t>1</w:t>
            </w:r>
          </w:p>
        </w:tc>
        <w:tc>
          <w:tcPr>
            <w:tcW w:w="1988" w:type="dxa"/>
          </w:tcPr>
          <w:p w:rsidR="00FB21C9" w:rsidRPr="00122183" w:rsidRDefault="00FB21C9" w:rsidP="00122183">
            <w:pPr>
              <w:pStyle w:val="20"/>
              <w:tabs>
                <w:tab w:val="left" w:pos="180"/>
              </w:tabs>
              <w:spacing w:after="0" w:line="240" w:lineRule="auto"/>
              <w:rPr>
                <w:rFonts w:ascii="Times New Roman" w:hAnsi="Times New Roman"/>
                <w:sz w:val="24"/>
                <w:szCs w:val="24"/>
                <w:lang w:val="uk-UA"/>
              </w:rPr>
            </w:pPr>
            <w:r w:rsidRPr="00122183">
              <w:rPr>
                <w:rFonts w:ascii="Times New Roman" w:hAnsi="Times New Roman"/>
                <w:sz w:val="24"/>
                <w:szCs w:val="24"/>
                <w:lang w:val="uk-UA"/>
              </w:rPr>
              <w:t>Профілактика стоматологічних захворювань</w:t>
            </w:r>
          </w:p>
        </w:tc>
        <w:tc>
          <w:tcPr>
            <w:tcW w:w="1554" w:type="dxa"/>
            <w:vAlign w:val="center"/>
          </w:tcPr>
          <w:p w:rsidR="00FB21C9" w:rsidRPr="00122183" w:rsidRDefault="00FB21C9" w:rsidP="00122183">
            <w:pPr>
              <w:pStyle w:val="20"/>
              <w:tabs>
                <w:tab w:val="left" w:pos="180"/>
              </w:tabs>
              <w:spacing w:after="0" w:line="240" w:lineRule="auto"/>
              <w:jc w:val="center"/>
              <w:rPr>
                <w:rFonts w:ascii="Times New Roman" w:hAnsi="Times New Roman"/>
                <w:sz w:val="24"/>
                <w:szCs w:val="24"/>
                <w:lang w:val="uk-UA"/>
              </w:rPr>
            </w:pPr>
            <w:r>
              <w:rPr>
                <w:rFonts w:ascii="Times New Roman" w:hAnsi="Times New Roman"/>
                <w:sz w:val="24"/>
                <w:szCs w:val="24"/>
                <w:lang w:val="uk-UA"/>
              </w:rPr>
              <w:t>1241</w:t>
            </w:r>
          </w:p>
        </w:tc>
        <w:tc>
          <w:tcPr>
            <w:tcW w:w="2226" w:type="dxa"/>
            <w:vAlign w:val="center"/>
          </w:tcPr>
          <w:p w:rsidR="00FB21C9" w:rsidRPr="00122183" w:rsidRDefault="00FB21C9" w:rsidP="00122183">
            <w:pPr>
              <w:pStyle w:val="20"/>
              <w:tabs>
                <w:tab w:val="left" w:pos="180"/>
              </w:tabs>
              <w:spacing w:after="0" w:line="240" w:lineRule="auto"/>
              <w:jc w:val="center"/>
              <w:rPr>
                <w:rFonts w:ascii="Times New Roman" w:hAnsi="Times New Roman"/>
                <w:sz w:val="24"/>
                <w:szCs w:val="24"/>
                <w:lang w:val="uk-UA"/>
              </w:rPr>
            </w:pPr>
            <w:r>
              <w:rPr>
                <w:rFonts w:ascii="Times New Roman" w:hAnsi="Times New Roman"/>
                <w:sz w:val="24"/>
                <w:szCs w:val="24"/>
                <w:lang w:val="uk-UA"/>
              </w:rPr>
              <w:t>17178</w:t>
            </w:r>
          </w:p>
        </w:tc>
        <w:tc>
          <w:tcPr>
            <w:tcW w:w="1047" w:type="dxa"/>
            <w:vAlign w:val="center"/>
          </w:tcPr>
          <w:p w:rsidR="00FB21C9" w:rsidRPr="00122183" w:rsidRDefault="00FB21C9" w:rsidP="00122183">
            <w:pPr>
              <w:pStyle w:val="20"/>
              <w:tabs>
                <w:tab w:val="left" w:pos="180"/>
              </w:tabs>
              <w:spacing w:after="0" w:line="240" w:lineRule="auto"/>
              <w:jc w:val="center"/>
              <w:rPr>
                <w:rFonts w:ascii="Times New Roman" w:hAnsi="Times New Roman"/>
                <w:sz w:val="24"/>
                <w:szCs w:val="24"/>
                <w:lang w:val="uk-UA"/>
              </w:rPr>
            </w:pPr>
            <w:r>
              <w:rPr>
                <w:rFonts w:ascii="Times New Roman" w:hAnsi="Times New Roman"/>
                <w:sz w:val="24"/>
                <w:szCs w:val="24"/>
                <w:lang w:val="uk-UA"/>
              </w:rPr>
              <w:t>-</w:t>
            </w:r>
          </w:p>
        </w:tc>
        <w:tc>
          <w:tcPr>
            <w:tcW w:w="1115" w:type="dxa"/>
            <w:vAlign w:val="center"/>
          </w:tcPr>
          <w:p w:rsidR="00FB21C9" w:rsidRPr="00122183" w:rsidRDefault="00FB21C9" w:rsidP="00122183">
            <w:pPr>
              <w:pStyle w:val="20"/>
              <w:tabs>
                <w:tab w:val="left" w:pos="180"/>
              </w:tabs>
              <w:spacing w:after="0" w:line="240" w:lineRule="auto"/>
              <w:jc w:val="center"/>
              <w:rPr>
                <w:rFonts w:ascii="Times New Roman" w:hAnsi="Times New Roman"/>
                <w:sz w:val="24"/>
                <w:szCs w:val="24"/>
                <w:lang w:val="uk-UA"/>
              </w:rPr>
            </w:pPr>
            <w:r w:rsidRPr="00122183">
              <w:rPr>
                <w:rFonts w:ascii="Times New Roman" w:hAnsi="Times New Roman"/>
                <w:sz w:val="24"/>
                <w:szCs w:val="24"/>
                <w:lang w:val="uk-UA"/>
              </w:rPr>
              <w:t>2</w:t>
            </w:r>
          </w:p>
        </w:tc>
        <w:tc>
          <w:tcPr>
            <w:tcW w:w="1151" w:type="dxa"/>
            <w:vAlign w:val="center"/>
          </w:tcPr>
          <w:p w:rsidR="00FB21C9" w:rsidRPr="00122183" w:rsidRDefault="00FB21C9" w:rsidP="00122183">
            <w:pPr>
              <w:pStyle w:val="20"/>
              <w:tabs>
                <w:tab w:val="left" w:pos="180"/>
              </w:tabs>
              <w:spacing w:after="0" w:line="240" w:lineRule="auto"/>
              <w:jc w:val="center"/>
              <w:rPr>
                <w:rFonts w:ascii="Times New Roman" w:hAnsi="Times New Roman"/>
                <w:sz w:val="24"/>
                <w:szCs w:val="24"/>
                <w:lang w:val="uk-UA"/>
              </w:rPr>
            </w:pPr>
            <w:r w:rsidRPr="00122183">
              <w:rPr>
                <w:rFonts w:ascii="Times New Roman" w:hAnsi="Times New Roman"/>
                <w:sz w:val="24"/>
                <w:szCs w:val="24"/>
                <w:lang w:val="uk-UA"/>
              </w:rPr>
              <w:t>24</w:t>
            </w:r>
          </w:p>
        </w:tc>
      </w:tr>
    </w:tbl>
    <w:p w:rsidR="00731BCA" w:rsidRDefault="00731BCA" w:rsidP="00731BCA">
      <w:pPr>
        <w:pStyle w:val="a5"/>
        <w:ind w:firstLine="708"/>
        <w:jc w:val="both"/>
        <w:rPr>
          <w:rFonts w:ascii="Times New Roman" w:hAnsi="Times New Roman"/>
          <w:sz w:val="24"/>
          <w:szCs w:val="24"/>
          <w:lang w:val="uk-UA"/>
        </w:rPr>
      </w:pPr>
    </w:p>
    <w:p w:rsidR="00731BCA" w:rsidRDefault="00731BCA" w:rsidP="00731BCA">
      <w:pPr>
        <w:pStyle w:val="a5"/>
        <w:ind w:firstLine="708"/>
        <w:jc w:val="both"/>
        <w:rPr>
          <w:rFonts w:ascii="Times New Roman" w:hAnsi="Times New Roman"/>
          <w:sz w:val="24"/>
          <w:szCs w:val="24"/>
          <w:lang w:val="uk-UA"/>
        </w:rPr>
      </w:pPr>
    </w:p>
    <w:p w:rsidR="00FD1674" w:rsidRPr="00FD1674" w:rsidRDefault="00FD1674" w:rsidP="00FD1674">
      <w:pPr>
        <w:rPr>
          <w:rFonts w:ascii="Times New Roman" w:hAnsi="Times New Roman"/>
        </w:rPr>
      </w:pPr>
    </w:p>
    <w:p w:rsidR="00FD1674" w:rsidRPr="00FD1674" w:rsidRDefault="00FD1674" w:rsidP="00FD1674">
      <w:pPr>
        <w:tabs>
          <w:tab w:val="left" w:pos="660"/>
          <w:tab w:val="left" w:pos="2985"/>
        </w:tabs>
        <w:jc w:val="center"/>
        <w:rPr>
          <w:rFonts w:ascii="Times New Roman" w:hAnsi="Times New Roman"/>
          <w:bCs/>
        </w:rPr>
      </w:pPr>
    </w:p>
    <w:p w:rsidR="0022468E" w:rsidRPr="00FD1674" w:rsidRDefault="00FD1674" w:rsidP="004D1CFD">
      <w:pPr>
        <w:ind w:right="-6"/>
        <w:jc w:val="both"/>
        <w:rPr>
          <w:rFonts w:ascii="Times New Roman" w:hAnsi="Times New Roman"/>
        </w:rPr>
      </w:pPr>
      <w:r w:rsidRPr="00FD1674">
        <w:rPr>
          <w:rFonts w:ascii="Times New Roman" w:hAnsi="Times New Roman"/>
        </w:rPr>
        <w:tab/>
      </w:r>
    </w:p>
    <w:sectPr w:rsidR="0022468E" w:rsidRPr="00FD1674" w:rsidSect="00EB0D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0526A"/>
    <w:multiLevelType w:val="hybridMultilevel"/>
    <w:tmpl w:val="FA9CD82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BFD50FD"/>
    <w:multiLevelType w:val="hybridMultilevel"/>
    <w:tmpl w:val="4A7A7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882ACD"/>
    <w:multiLevelType w:val="hybridMultilevel"/>
    <w:tmpl w:val="EAB812AA"/>
    <w:lvl w:ilvl="0" w:tplc="3AD69852">
      <w:start w:val="1"/>
      <w:numFmt w:val="bullet"/>
      <w:lvlText w:val="-"/>
      <w:lvlJc w:val="left"/>
      <w:pPr>
        <w:ind w:left="928"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nsid w:val="464D4AEE"/>
    <w:multiLevelType w:val="hybridMultilevel"/>
    <w:tmpl w:val="0CFC7BE4"/>
    <w:lvl w:ilvl="0" w:tplc="79C88276">
      <w:start w:val="1"/>
      <w:numFmt w:val="decimal"/>
      <w:lvlText w:val="%1."/>
      <w:lvlJc w:val="left"/>
      <w:pPr>
        <w:ind w:left="720" w:hanging="360"/>
      </w:pPr>
    </w:lvl>
    <w:lvl w:ilvl="1" w:tplc="864A5CAA">
      <w:numFmt w:val="none"/>
      <w:lvlText w:val=""/>
      <w:lvlJc w:val="left"/>
      <w:pPr>
        <w:tabs>
          <w:tab w:val="num" w:pos="360"/>
        </w:tabs>
        <w:ind w:left="0" w:firstLine="0"/>
      </w:pPr>
    </w:lvl>
    <w:lvl w:ilvl="2" w:tplc="7BF008F2">
      <w:numFmt w:val="none"/>
      <w:lvlText w:val=""/>
      <w:lvlJc w:val="left"/>
      <w:pPr>
        <w:tabs>
          <w:tab w:val="num" w:pos="360"/>
        </w:tabs>
        <w:ind w:left="0" w:firstLine="0"/>
      </w:pPr>
    </w:lvl>
    <w:lvl w:ilvl="3" w:tplc="70D03750">
      <w:numFmt w:val="none"/>
      <w:lvlText w:val=""/>
      <w:lvlJc w:val="left"/>
      <w:pPr>
        <w:tabs>
          <w:tab w:val="num" w:pos="360"/>
        </w:tabs>
        <w:ind w:left="0" w:firstLine="0"/>
      </w:pPr>
    </w:lvl>
    <w:lvl w:ilvl="4" w:tplc="49747792">
      <w:numFmt w:val="none"/>
      <w:lvlText w:val=""/>
      <w:lvlJc w:val="left"/>
      <w:pPr>
        <w:tabs>
          <w:tab w:val="num" w:pos="360"/>
        </w:tabs>
        <w:ind w:left="0" w:firstLine="0"/>
      </w:pPr>
    </w:lvl>
    <w:lvl w:ilvl="5" w:tplc="A302204E">
      <w:numFmt w:val="none"/>
      <w:lvlText w:val=""/>
      <w:lvlJc w:val="left"/>
      <w:pPr>
        <w:tabs>
          <w:tab w:val="num" w:pos="360"/>
        </w:tabs>
        <w:ind w:left="0" w:firstLine="0"/>
      </w:pPr>
    </w:lvl>
    <w:lvl w:ilvl="6" w:tplc="B8B0AF62">
      <w:numFmt w:val="none"/>
      <w:lvlText w:val=""/>
      <w:lvlJc w:val="left"/>
      <w:pPr>
        <w:tabs>
          <w:tab w:val="num" w:pos="360"/>
        </w:tabs>
        <w:ind w:left="0" w:firstLine="0"/>
      </w:pPr>
    </w:lvl>
    <w:lvl w:ilvl="7" w:tplc="E5544612">
      <w:numFmt w:val="none"/>
      <w:lvlText w:val=""/>
      <w:lvlJc w:val="left"/>
      <w:pPr>
        <w:tabs>
          <w:tab w:val="num" w:pos="360"/>
        </w:tabs>
        <w:ind w:left="0" w:firstLine="0"/>
      </w:pPr>
    </w:lvl>
    <w:lvl w:ilvl="8" w:tplc="72F4719C">
      <w:numFmt w:val="none"/>
      <w:lvlText w:val=""/>
      <w:lvlJc w:val="left"/>
      <w:pPr>
        <w:tabs>
          <w:tab w:val="num" w:pos="360"/>
        </w:tabs>
        <w:ind w:left="0" w:firstLine="0"/>
      </w:pPr>
    </w:lvl>
  </w:abstractNum>
  <w:abstractNum w:abstractNumId="4">
    <w:nsid w:val="52EE4CC0"/>
    <w:multiLevelType w:val="hybridMultilevel"/>
    <w:tmpl w:val="538A3B8C"/>
    <w:lvl w:ilvl="0" w:tplc="45B6E5C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num w:numId="1">
    <w:abstractNumId w:val="1"/>
  </w:num>
  <w:num w:numId="2">
    <w:abstractNumId w:val="2"/>
  </w:num>
  <w:num w:numId="3">
    <w:abstractNumId w:val="4"/>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FD1674"/>
    <w:rsid w:val="00002842"/>
    <w:rsid w:val="000061FF"/>
    <w:rsid w:val="00012865"/>
    <w:rsid w:val="00122183"/>
    <w:rsid w:val="001272B2"/>
    <w:rsid w:val="00193F4A"/>
    <w:rsid w:val="001A54B1"/>
    <w:rsid w:val="001D47AB"/>
    <w:rsid w:val="001E1810"/>
    <w:rsid w:val="001E5883"/>
    <w:rsid w:val="00203720"/>
    <w:rsid w:val="00215958"/>
    <w:rsid w:val="0022468E"/>
    <w:rsid w:val="002606B3"/>
    <w:rsid w:val="002B1C08"/>
    <w:rsid w:val="0032017D"/>
    <w:rsid w:val="003440DE"/>
    <w:rsid w:val="00362AF2"/>
    <w:rsid w:val="003B38BD"/>
    <w:rsid w:val="003B5B66"/>
    <w:rsid w:val="00413C66"/>
    <w:rsid w:val="00435FF4"/>
    <w:rsid w:val="004D1CFD"/>
    <w:rsid w:val="004F1864"/>
    <w:rsid w:val="004F5E31"/>
    <w:rsid w:val="00541FBD"/>
    <w:rsid w:val="005511DF"/>
    <w:rsid w:val="00551F4B"/>
    <w:rsid w:val="005A0703"/>
    <w:rsid w:val="005D47AD"/>
    <w:rsid w:val="005F5275"/>
    <w:rsid w:val="00657BFA"/>
    <w:rsid w:val="0068786C"/>
    <w:rsid w:val="0070405D"/>
    <w:rsid w:val="00731BCA"/>
    <w:rsid w:val="007C177C"/>
    <w:rsid w:val="00800347"/>
    <w:rsid w:val="00872EBC"/>
    <w:rsid w:val="008B4F19"/>
    <w:rsid w:val="008E7153"/>
    <w:rsid w:val="00962AE6"/>
    <w:rsid w:val="00A06342"/>
    <w:rsid w:val="00A247C4"/>
    <w:rsid w:val="00A37FD1"/>
    <w:rsid w:val="00A673E5"/>
    <w:rsid w:val="00AA7A5C"/>
    <w:rsid w:val="00AB510E"/>
    <w:rsid w:val="00AD20BB"/>
    <w:rsid w:val="00AE77E1"/>
    <w:rsid w:val="00AF0321"/>
    <w:rsid w:val="00AF329F"/>
    <w:rsid w:val="00AF381D"/>
    <w:rsid w:val="00B12FDF"/>
    <w:rsid w:val="00B83958"/>
    <w:rsid w:val="00C143B9"/>
    <w:rsid w:val="00C42A38"/>
    <w:rsid w:val="00CA3180"/>
    <w:rsid w:val="00D20523"/>
    <w:rsid w:val="00D35991"/>
    <w:rsid w:val="00D5377B"/>
    <w:rsid w:val="00DE3271"/>
    <w:rsid w:val="00E96607"/>
    <w:rsid w:val="00EB0D7B"/>
    <w:rsid w:val="00ED41EA"/>
    <w:rsid w:val="00F9072C"/>
    <w:rsid w:val="00FB21C9"/>
    <w:rsid w:val="00FB688F"/>
    <w:rsid w:val="00FD16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1674"/>
    <w:pPr>
      <w:spacing w:after="200" w:line="276" w:lineRule="auto"/>
    </w:pPr>
    <w:rPr>
      <w:rFonts w:ascii="Calibri" w:hAnsi="Calibri"/>
      <w:sz w:val="22"/>
      <w:szCs w:val="22"/>
    </w:rPr>
  </w:style>
  <w:style w:type="paragraph" w:styleId="1">
    <w:name w:val="heading 1"/>
    <w:basedOn w:val="a"/>
    <w:next w:val="a"/>
    <w:link w:val="10"/>
    <w:qFormat/>
    <w:rsid w:val="00FD1674"/>
    <w:pPr>
      <w:keepNext/>
      <w:spacing w:after="0" w:line="240" w:lineRule="auto"/>
      <w:jc w:val="right"/>
      <w:outlineLvl w:val="0"/>
    </w:pPr>
    <w:rPr>
      <w:rFonts w:ascii="Times New Roman" w:hAnsi="Times New Roman"/>
      <w:sz w:val="28"/>
      <w:szCs w:val="20"/>
      <w:lang w:val="uk-UA"/>
    </w:rPr>
  </w:style>
  <w:style w:type="paragraph" w:styleId="2">
    <w:name w:val="heading 2"/>
    <w:basedOn w:val="a"/>
    <w:next w:val="a"/>
    <w:qFormat/>
    <w:rsid w:val="00FD1674"/>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qFormat/>
    <w:rsid w:val="00FD1674"/>
    <w:pPr>
      <w:keepNext/>
      <w:spacing w:after="0" w:line="360" w:lineRule="auto"/>
      <w:outlineLvl w:val="2"/>
    </w:pPr>
    <w:rPr>
      <w:rFonts w:ascii="Times New Roman" w:hAnsi="Times New Roman"/>
      <w:b/>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1674"/>
    <w:rPr>
      <w:sz w:val="28"/>
      <w:lang w:val="uk-UA" w:eastAsia="ru-RU" w:bidi="ar-SA"/>
    </w:rPr>
  </w:style>
  <w:style w:type="character" w:customStyle="1" w:styleId="30">
    <w:name w:val="Заголовок 3 Знак"/>
    <w:basedOn w:val="a0"/>
    <w:link w:val="3"/>
    <w:rsid w:val="00FD1674"/>
    <w:rPr>
      <w:b/>
      <w:sz w:val="24"/>
      <w:lang w:val="uk-UA" w:eastAsia="ru-RU" w:bidi="ar-SA"/>
    </w:rPr>
  </w:style>
  <w:style w:type="paragraph" w:styleId="a3">
    <w:name w:val="Body Text"/>
    <w:aliases w:val="Основной текст Знак Знак Знак,Основной текст Знак Знак Знак Знак Знак Знак Знак Знак Знак Знак Знак Знак Знак Знак Знак Знак Знак Знак Знак Знак Знак Знак Знак Знак Знак Знак"/>
    <w:basedOn w:val="a"/>
    <w:link w:val="a4"/>
    <w:rsid w:val="00FD1674"/>
    <w:pPr>
      <w:spacing w:after="0" w:line="240" w:lineRule="auto"/>
      <w:jc w:val="both"/>
    </w:pPr>
    <w:rPr>
      <w:rFonts w:ascii="Times New Roman" w:hAnsi="Times New Roman"/>
      <w:sz w:val="24"/>
      <w:szCs w:val="20"/>
      <w:lang w:val="uk-UA"/>
    </w:rPr>
  </w:style>
  <w:style w:type="character" w:customStyle="1" w:styleId="a4">
    <w:name w:val="Основной текст Знак"/>
    <w:aliases w:val="Основной текст Знак Знак Знак Знак,Основной текст Знак Знак Знак Знак Знак Знак Знак Знак Знак Знак Знак Знак Знак Знак Знак Знак Знак Знак Знак Знак Знак Знак Знак Знак Знак Знак Знак"/>
    <w:basedOn w:val="a0"/>
    <w:link w:val="a3"/>
    <w:rsid w:val="00FD1674"/>
    <w:rPr>
      <w:sz w:val="24"/>
      <w:lang w:val="uk-UA" w:eastAsia="ru-RU" w:bidi="ar-SA"/>
    </w:rPr>
  </w:style>
  <w:style w:type="paragraph" w:styleId="20">
    <w:name w:val="Body Text 2"/>
    <w:basedOn w:val="a"/>
    <w:link w:val="21"/>
    <w:unhideWhenUsed/>
    <w:rsid w:val="00FD1674"/>
    <w:pPr>
      <w:spacing w:after="120" w:line="480" w:lineRule="auto"/>
    </w:pPr>
  </w:style>
  <w:style w:type="character" w:customStyle="1" w:styleId="21">
    <w:name w:val="Основной текст 2 Знак"/>
    <w:basedOn w:val="a0"/>
    <w:link w:val="20"/>
    <w:rsid w:val="00FD1674"/>
    <w:rPr>
      <w:rFonts w:ascii="Calibri" w:hAnsi="Calibri"/>
      <w:sz w:val="22"/>
      <w:szCs w:val="22"/>
      <w:lang w:val="ru-RU" w:eastAsia="ru-RU" w:bidi="ar-SA"/>
    </w:rPr>
  </w:style>
  <w:style w:type="paragraph" w:styleId="a5">
    <w:name w:val="No Spacing"/>
    <w:qFormat/>
    <w:rsid w:val="00FD1674"/>
    <w:rPr>
      <w:rFonts w:ascii="Calibri" w:hAnsi="Calibri"/>
      <w:sz w:val="22"/>
      <w:szCs w:val="22"/>
    </w:rPr>
  </w:style>
  <w:style w:type="character" w:customStyle="1" w:styleId="1pt1">
    <w:name w:val="Основной текст + Интервал 1 pt1"/>
    <w:rsid w:val="00FD1674"/>
    <w:rPr>
      <w:rFonts w:ascii="Sylfaen" w:hAnsi="Sylfaen" w:cs="Sylfaen" w:hint="default"/>
      <w:spacing w:val="20"/>
      <w:sz w:val="26"/>
      <w:szCs w:val="26"/>
      <w:shd w:val="clear" w:color="auto" w:fill="FFFFFF"/>
    </w:rPr>
  </w:style>
  <w:style w:type="character" w:customStyle="1" w:styleId="a6">
    <w:name w:val="Название Знак"/>
    <w:basedOn w:val="a0"/>
    <w:link w:val="a7"/>
    <w:locked/>
    <w:rsid w:val="00FD1674"/>
    <w:rPr>
      <w:sz w:val="28"/>
      <w:lang w:val="uk-UA" w:eastAsia="ru-RU" w:bidi="ar-SA"/>
    </w:rPr>
  </w:style>
  <w:style w:type="paragraph" w:styleId="a7">
    <w:name w:val="Title"/>
    <w:basedOn w:val="a"/>
    <w:link w:val="a6"/>
    <w:qFormat/>
    <w:rsid w:val="00FD1674"/>
    <w:pPr>
      <w:spacing w:after="0" w:line="240" w:lineRule="auto"/>
      <w:jc w:val="center"/>
    </w:pPr>
    <w:rPr>
      <w:rFonts w:ascii="Times New Roman" w:hAnsi="Times New Roman"/>
      <w:sz w:val="28"/>
      <w:szCs w:val="20"/>
      <w:lang w:val="uk-UA"/>
    </w:rPr>
  </w:style>
  <w:style w:type="paragraph" w:styleId="a8">
    <w:name w:val="List Paragraph"/>
    <w:basedOn w:val="a"/>
    <w:qFormat/>
    <w:rsid w:val="008B4F19"/>
    <w:pPr>
      <w:spacing w:after="0" w:line="240" w:lineRule="auto"/>
      <w:ind w:left="720"/>
      <w:contextualSpacing/>
    </w:pPr>
    <w:rPr>
      <w:rFonts w:ascii="Times New Roman" w:hAnsi="Times New Roman"/>
      <w:sz w:val="24"/>
      <w:szCs w:val="24"/>
      <w:lang w:val="uk-UA"/>
    </w:rPr>
  </w:style>
  <w:style w:type="table" w:styleId="a9">
    <w:name w:val="Table Grid"/>
    <w:basedOn w:val="a1"/>
    <w:rsid w:val="00AF329F"/>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ubtle Emphasis"/>
    <w:qFormat/>
    <w:rsid w:val="005F5275"/>
    <w:rPr>
      <w:i/>
      <w:iCs/>
      <w:color w:val="404040"/>
    </w:rPr>
  </w:style>
</w:styles>
</file>

<file path=word/webSettings.xml><?xml version="1.0" encoding="utf-8"?>
<w:webSettings xmlns:r="http://schemas.openxmlformats.org/officeDocument/2006/relationships" xmlns:w="http://schemas.openxmlformats.org/wordprocessingml/2006/main">
  <w:divs>
    <w:div w:id="553201956">
      <w:bodyDiv w:val="1"/>
      <w:marLeft w:val="0"/>
      <w:marRight w:val="0"/>
      <w:marTop w:val="0"/>
      <w:marBottom w:val="0"/>
      <w:divBdr>
        <w:top w:val="none" w:sz="0" w:space="0" w:color="auto"/>
        <w:left w:val="none" w:sz="0" w:space="0" w:color="auto"/>
        <w:bottom w:val="none" w:sz="0" w:space="0" w:color="auto"/>
        <w:right w:val="none" w:sz="0" w:space="0" w:color="auto"/>
      </w:divBdr>
    </w:div>
    <w:div w:id="649752638">
      <w:bodyDiv w:val="1"/>
      <w:marLeft w:val="0"/>
      <w:marRight w:val="0"/>
      <w:marTop w:val="0"/>
      <w:marBottom w:val="0"/>
      <w:divBdr>
        <w:top w:val="none" w:sz="0" w:space="0" w:color="auto"/>
        <w:left w:val="none" w:sz="0" w:space="0" w:color="auto"/>
        <w:bottom w:val="none" w:sz="0" w:space="0" w:color="auto"/>
        <w:right w:val="none" w:sz="0" w:space="0" w:color="auto"/>
      </w:divBdr>
    </w:div>
    <w:div w:id="682781573">
      <w:bodyDiv w:val="1"/>
      <w:marLeft w:val="0"/>
      <w:marRight w:val="0"/>
      <w:marTop w:val="0"/>
      <w:marBottom w:val="0"/>
      <w:divBdr>
        <w:top w:val="none" w:sz="0" w:space="0" w:color="auto"/>
        <w:left w:val="none" w:sz="0" w:space="0" w:color="auto"/>
        <w:bottom w:val="none" w:sz="0" w:space="0" w:color="auto"/>
        <w:right w:val="none" w:sz="0" w:space="0" w:color="auto"/>
      </w:divBdr>
    </w:div>
    <w:div w:id="1494028704">
      <w:bodyDiv w:val="1"/>
      <w:marLeft w:val="0"/>
      <w:marRight w:val="0"/>
      <w:marTop w:val="0"/>
      <w:marBottom w:val="0"/>
      <w:divBdr>
        <w:top w:val="none" w:sz="0" w:space="0" w:color="auto"/>
        <w:left w:val="none" w:sz="0" w:space="0" w:color="auto"/>
        <w:bottom w:val="none" w:sz="0" w:space="0" w:color="auto"/>
        <w:right w:val="none" w:sz="0" w:space="0" w:color="auto"/>
      </w:divBdr>
    </w:div>
    <w:div w:id="201938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729</Words>
  <Characters>4908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Альонка</cp:lastModifiedBy>
  <cp:revision>5</cp:revision>
  <cp:lastPrinted>2016-02-18T11:00:00Z</cp:lastPrinted>
  <dcterms:created xsi:type="dcterms:W3CDTF">2016-03-11T12:38:00Z</dcterms:created>
  <dcterms:modified xsi:type="dcterms:W3CDTF">2016-04-02T20:07:00Z</dcterms:modified>
</cp:coreProperties>
</file>