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27" w:rsidRPr="00490F64" w:rsidRDefault="00716E27" w:rsidP="00716E27">
      <w:pPr>
        <w:pStyle w:val="1"/>
        <w:rPr>
          <w:rFonts w:ascii="Times New Roman" w:hAnsi="Times New Roman"/>
          <w:b/>
          <w:szCs w:val="24"/>
        </w:rPr>
      </w:pPr>
      <w:r w:rsidRPr="00490F64">
        <w:rPr>
          <w:rFonts w:ascii="Times New Roman" w:hAnsi="Times New Roman"/>
          <w:b/>
          <w:szCs w:val="24"/>
        </w:rPr>
        <w:t>ПРОЕКТ РІШЕННЯ</w:t>
      </w:r>
    </w:p>
    <w:p w:rsidR="00716E27" w:rsidRPr="00490F64" w:rsidRDefault="00716E27" w:rsidP="00716E2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90F64">
        <w:rPr>
          <w:rFonts w:ascii="Times New Roman" w:hAnsi="Times New Roman"/>
          <w:b/>
          <w:sz w:val="24"/>
          <w:szCs w:val="24"/>
          <w:lang w:val="uk-UA"/>
        </w:rPr>
        <w:t>РОМЕНСЬКОЇ  МІСЬКОЇ РАДИ  СУМСЬКОЇ  ОБЛАСТІ</w:t>
      </w:r>
    </w:p>
    <w:p w:rsidR="00716E27" w:rsidRPr="00490F64" w:rsidRDefault="00716E27" w:rsidP="00716E27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16E27" w:rsidRPr="00490F64" w:rsidRDefault="00716E27" w:rsidP="00716E27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16E27" w:rsidRDefault="00716E27" w:rsidP="00716E27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23</w:t>
      </w:r>
      <w:r w:rsidRPr="00490F64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Pr="00490F64">
        <w:rPr>
          <w:rFonts w:ascii="Times New Roman" w:hAnsi="Times New Roman"/>
          <w:b/>
          <w:sz w:val="24"/>
          <w:szCs w:val="24"/>
          <w:lang w:val="uk-UA"/>
        </w:rPr>
        <w:t>.2016</w:t>
      </w:r>
    </w:p>
    <w:p w:rsidR="00716E27" w:rsidRPr="00990A09" w:rsidRDefault="00716E27" w:rsidP="00716E27">
      <w:pPr>
        <w:tabs>
          <w:tab w:val="left" w:pos="0"/>
        </w:tabs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716E27" w:rsidRPr="00774AC1" w:rsidTr="00E37E7A">
        <w:trPr>
          <w:trHeight w:val="557"/>
        </w:trPr>
        <w:tc>
          <w:tcPr>
            <w:tcW w:w="9214" w:type="dxa"/>
          </w:tcPr>
          <w:p w:rsidR="00716E27" w:rsidRPr="00AF006F" w:rsidRDefault="00716E27" w:rsidP="00E37E7A">
            <w:pPr>
              <w:rPr>
                <w:b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затвердження списку присяжних</w:t>
            </w:r>
          </w:p>
        </w:tc>
      </w:tr>
    </w:tbl>
    <w:p w:rsidR="00716E27" w:rsidRPr="002067C8" w:rsidRDefault="00716E27" w:rsidP="00716E27">
      <w:pPr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DA189F" w:rsidRPr="00DA189F" w:rsidRDefault="00DA189F" w:rsidP="00DA189F">
      <w:pPr>
        <w:pStyle w:val="a4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A189F">
        <w:rPr>
          <w:rFonts w:ascii="Times New Roman" w:hAnsi="Times New Roman" w:cs="Times New Roman"/>
          <w:bCs/>
          <w:sz w:val="24"/>
          <w:szCs w:val="24"/>
        </w:rPr>
        <w:t>Відповідно до статті 25 Закону України «Про місцеве самоврядування в Україні», статті 58-1 Закону України «Про судоустрій і статус суддів» на підставі подання Територіального управління Державної судової адміністрації України в Сумській області від 18.04.2014 № 02-729/14 та згоди кандидатів</w:t>
      </w:r>
    </w:p>
    <w:p w:rsidR="00DA189F" w:rsidRPr="00DA189F" w:rsidRDefault="00DA189F" w:rsidP="00DA189F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DA189F" w:rsidRPr="00DA189F" w:rsidRDefault="00DA189F" w:rsidP="00DA189F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189F">
        <w:rPr>
          <w:rFonts w:ascii="Times New Roman" w:hAnsi="Times New Roman" w:cs="Times New Roman"/>
          <w:bCs/>
          <w:sz w:val="24"/>
          <w:szCs w:val="24"/>
        </w:rPr>
        <w:t>МІСЬКА РАДА ВИРІШИЛА:</w:t>
      </w:r>
    </w:p>
    <w:p w:rsidR="00DA189F" w:rsidRPr="00DA189F" w:rsidRDefault="00DA189F" w:rsidP="00DA189F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DA189F" w:rsidRPr="00DA189F" w:rsidRDefault="00DA189F" w:rsidP="00DA189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A189F">
        <w:rPr>
          <w:rFonts w:ascii="Times New Roman" w:hAnsi="Times New Roman" w:cs="Times New Roman"/>
          <w:bCs/>
          <w:sz w:val="24"/>
          <w:szCs w:val="24"/>
        </w:rPr>
        <w:t xml:space="preserve">Затвердити список присяжних в кількості 20 чоловік, які будуть залучатися до  розгляду і вирішення справ у Роменському </w:t>
      </w:r>
      <w:proofErr w:type="spellStart"/>
      <w:r w:rsidRPr="00DA189F">
        <w:rPr>
          <w:rFonts w:ascii="Times New Roman" w:hAnsi="Times New Roman" w:cs="Times New Roman"/>
          <w:bCs/>
          <w:sz w:val="24"/>
          <w:szCs w:val="24"/>
        </w:rPr>
        <w:t>міськрайонному</w:t>
      </w:r>
      <w:proofErr w:type="spellEnd"/>
      <w:r w:rsidRPr="00DA189F">
        <w:rPr>
          <w:rFonts w:ascii="Times New Roman" w:hAnsi="Times New Roman" w:cs="Times New Roman"/>
          <w:bCs/>
          <w:sz w:val="24"/>
          <w:szCs w:val="24"/>
        </w:rPr>
        <w:t xml:space="preserve"> суді Сумської області (додаток).</w:t>
      </w:r>
    </w:p>
    <w:p w:rsidR="00DA189F" w:rsidRPr="00DA189F" w:rsidRDefault="00DA189F" w:rsidP="00DA189F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DA189F" w:rsidRPr="00DA189F" w:rsidRDefault="00DA189F" w:rsidP="00DA189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A189F">
        <w:rPr>
          <w:rFonts w:ascii="Times New Roman" w:hAnsi="Times New Roman" w:cs="Times New Roman"/>
          <w:bCs/>
          <w:sz w:val="24"/>
          <w:szCs w:val="24"/>
        </w:rPr>
        <w:t xml:space="preserve">Направити дане рішення до Територіального управління Державної судової адміністрації України в Сумській області та Роменського </w:t>
      </w:r>
      <w:proofErr w:type="spellStart"/>
      <w:r w:rsidRPr="00DA189F">
        <w:rPr>
          <w:rFonts w:ascii="Times New Roman" w:hAnsi="Times New Roman" w:cs="Times New Roman"/>
          <w:bCs/>
          <w:sz w:val="24"/>
          <w:szCs w:val="24"/>
        </w:rPr>
        <w:t>міськрайонного</w:t>
      </w:r>
      <w:proofErr w:type="spellEnd"/>
      <w:r w:rsidRPr="00DA189F">
        <w:rPr>
          <w:rFonts w:ascii="Times New Roman" w:hAnsi="Times New Roman" w:cs="Times New Roman"/>
          <w:bCs/>
          <w:sz w:val="24"/>
          <w:szCs w:val="24"/>
        </w:rPr>
        <w:t xml:space="preserve"> суду Сумської області.</w:t>
      </w:r>
    </w:p>
    <w:p w:rsidR="00DA189F" w:rsidRPr="00DA189F" w:rsidRDefault="00DA189F" w:rsidP="00DA189F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DA189F" w:rsidRPr="00DA189F" w:rsidRDefault="00DA189F" w:rsidP="00DA189F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DA189F" w:rsidRDefault="00DA189F" w:rsidP="00DA189F">
      <w:pPr>
        <w:rPr>
          <w:sz w:val="24"/>
          <w:szCs w:val="24"/>
          <w:lang w:val="uk-UA"/>
        </w:rPr>
      </w:pPr>
    </w:p>
    <w:p w:rsidR="00DA189F" w:rsidRPr="00490F64" w:rsidRDefault="00DA189F" w:rsidP="00DA189F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C1D1D">
        <w:rPr>
          <w:rFonts w:ascii="Times New Roman" w:hAnsi="Times New Roman"/>
          <w:b/>
          <w:sz w:val="24"/>
          <w:szCs w:val="24"/>
          <w:lang w:val="uk-UA"/>
        </w:rPr>
        <w:t>Розробник проекту рішення</w:t>
      </w:r>
      <w:r w:rsidRPr="00490F64">
        <w:rPr>
          <w:rFonts w:ascii="Times New Roman" w:hAnsi="Times New Roman"/>
          <w:sz w:val="24"/>
          <w:szCs w:val="24"/>
          <w:lang w:val="uk-UA"/>
        </w:rPr>
        <w:t>: Ковтун І.І., начальник відділу юридичної та кадрової роботи Роменської міської ради</w:t>
      </w:r>
    </w:p>
    <w:p w:rsidR="00DA189F" w:rsidRPr="00490F64" w:rsidRDefault="00DA189F" w:rsidP="00DA189F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189F" w:rsidRPr="00490F64" w:rsidRDefault="00DA189F" w:rsidP="00DA189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C1D1D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8C1D1D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8C1D1D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C1D1D">
        <w:rPr>
          <w:rFonts w:ascii="Times New Roman" w:hAnsi="Times New Roman"/>
          <w:sz w:val="24"/>
          <w:szCs w:val="24"/>
        </w:rPr>
        <w:t xml:space="preserve">до 17.03.2016 </w:t>
      </w:r>
      <w:r w:rsidRPr="00490F64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="008C1D1D">
        <w:rPr>
          <w:rFonts w:ascii="Times New Roman" w:hAnsi="Times New Roman"/>
          <w:sz w:val="24"/>
          <w:szCs w:val="24"/>
        </w:rPr>
        <w:t>адресою</w:t>
      </w:r>
      <w:proofErr w:type="spellEnd"/>
      <w:r w:rsidR="008C1D1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C1D1D">
        <w:rPr>
          <w:rFonts w:ascii="Times New Roman" w:hAnsi="Times New Roman"/>
          <w:sz w:val="24"/>
          <w:szCs w:val="24"/>
        </w:rPr>
        <w:t>б-р</w:t>
      </w:r>
      <w:proofErr w:type="spellEnd"/>
      <w:r w:rsidR="008C1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D1D">
        <w:rPr>
          <w:rFonts w:ascii="Times New Roman" w:hAnsi="Times New Roman"/>
          <w:sz w:val="24"/>
          <w:szCs w:val="24"/>
        </w:rPr>
        <w:t>Шевченка</w:t>
      </w:r>
      <w:proofErr w:type="spellEnd"/>
      <w:r w:rsidR="008C1D1D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="008C1D1D">
        <w:rPr>
          <w:rFonts w:ascii="Times New Roman" w:hAnsi="Times New Roman"/>
          <w:sz w:val="24"/>
          <w:szCs w:val="24"/>
        </w:rPr>
        <w:t>каб</w:t>
      </w:r>
      <w:proofErr w:type="spellEnd"/>
      <w:r w:rsidR="008C1D1D">
        <w:rPr>
          <w:rFonts w:ascii="Times New Roman" w:hAnsi="Times New Roman"/>
          <w:sz w:val="24"/>
          <w:szCs w:val="24"/>
        </w:rPr>
        <w:t xml:space="preserve">. 17, </w:t>
      </w:r>
      <w:proofErr w:type="spellStart"/>
      <w:r w:rsidR="008C1D1D">
        <w:rPr>
          <w:rFonts w:ascii="Times New Roman" w:hAnsi="Times New Roman"/>
          <w:sz w:val="24"/>
          <w:szCs w:val="24"/>
        </w:rPr>
        <w:t>за</w:t>
      </w:r>
      <w:r w:rsidRPr="00490F64">
        <w:rPr>
          <w:rFonts w:ascii="Times New Roman" w:hAnsi="Times New Roman"/>
          <w:sz w:val="24"/>
          <w:szCs w:val="24"/>
        </w:rPr>
        <w:t>тел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.: 2 </w:t>
      </w:r>
      <w:r w:rsidRPr="00490F64">
        <w:rPr>
          <w:rFonts w:ascii="Times New Roman" w:hAnsi="Times New Roman"/>
          <w:sz w:val="24"/>
          <w:szCs w:val="24"/>
          <w:lang w:val="uk-UA"/>
        </w:rPr>
        <w:t>26</w:t>
      </w:r>
      <w:r w:rsidRPr="00490F64">
        <w:rPr>
          <w:rFonts w:ascii="Times New Roman" w:hAnsi="Times New Roman"/>
          <w:sz w:val="24"/>
          <w:szCs w:val="24"/>
        </w:rPr>
        <w:t xml:space="preserve"> 4</w:t>
      </w:r>
      <w:r w:rsidRPr="00490F64">
        <w:rPr>
          <w:rFonts w:ascii="Times New Roman" w:hAnsi="Times New Roman"/>
          <w:sz w:val="24"/>
          <w:szCs w:val="24"/>
          <w:lang w:val="uk-UA"/>
        </w:rPr>
        <w:t>2</w:t>
      </w:r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або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електронною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поштою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: </w:t>
      </w:r>
      <w:r w:rsidRPr="00490F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yurviddil.rmr@ukr.net</w:t>
      </w:r>
    </w:p>
    <w:p w:rsidR="00716E27" w:rsidRPr="00DA189F" w:rsidRDefault="00716E27">
      <w:pPr>
        <w:rPr>
          <w:rFonts w:ascii="Times New Roman" w:hAnsi="Times New Roman"/>
          <w:sz w:val="24"/>
          <w:szCs w:val="24"/>
        </w:rPr>
      </w:pPr>
    </w:p>
    <w:sectPr w:rsidR="00716E27" w:rsidRPr="00DA189F" w:rsidSect="004B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C26"/>
    <w:multiLevelType w:val="hybridMultilevel"/>
    <w:tmpl w:val="6A94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E27"/>
    <w:rsid w:val="004B20D5"/>
    <w:rsid w:val="00716E27"/>
    <w:rsid w:val="008C1D1D"/>
    <w:rsid w:val="00DA189F"/>
    <w:rsid w:val="00E2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27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E27"/>
    <w:pPr>
      <w:keepNext/>
      <w:jc w:val="center"/>
      <w:outlineLvl w:val="0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E27"/>
    <w:rPr>
      <w:rFonts w:ascii="Times" w:eastAsia="Times New Roman" w:hAnsi="Times" w:cs="Times New Roman"/>
      <w:noProof/>
      <w:sz w:val="24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 Знак"/>
    <w:basedOn w:val="a0"/>
    <w:link w:val="a4"/>
    <w:semiHidden/>
    <w:locked/>
    <w:rsid w:val="00DA189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semiHidden/>
    <w:unhideWhenUsed/>
    <w:rsid w:val="00DA189F"/>
    <w:pPr>
      <w:jc w:val="both"/>
    </w:pPr>
    <w:rPr>
      <w:rFonts w:asciiTheme="minorHAnsi" w:hAnsiTheme="minorHAnsi" w:cstheme="minorBidi"/>
      <w:sz w:val="22"/>
      <w:szCs w:val="22"/>
      <w:lang w:val="uk-UA"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DA189F"/>
    <w:rPr>
      <w:rFonts w:ascii="Times" w:eastAsia="Times New Roman" w:hAnsi="Time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Polit</cp:lastModifiedBy>
  <cp:revision>3</cp:revision>
  <dcterms:created xsi:type="dcterms:W3CDTF">2016-05-30T10:25:00Z</dcterms:created>
  <dcterms:modified xsi:type="dcterms:W3CDTF">2016-06-01T07:34:00Z</dcterms:modified>
</cp:coreProperties>
</file>