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8B" w:rsidRDefault="002B1D8B" w:rsidP="002B1D8B">
      <w:pPr>
        <w:pStyle w:val="1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2B1D8B" w:rsidRDefault="002B1D8B" w:rsidP="002B1D8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РОМЕНСЬКОЇ  МІСЬКОЇ РАДИ  СУМСЬКОЇ  ОБЛАСТІ</w:t>
      </w:r>
    </w:p>
    <w:p w:rsidR="002B1D8B" w:rsidRDefault="002B1D8B" w:rsidP="002B1D8B">
      <w:pPr>
        <w:jc w:val="both"/>
        <w:rPr>
          <w:b/>
          <w:sz w:val="24"/>
          <w:szCs w:val="24"/>
          <w:lang w:val="uk-UA"/>
        </w:rPr>
      </w:pPr>
    </w:p>
    <w:p w:rsidR="002B1D8B" w:rsidRPr="00F34E36" w:rsidRDefault="006E65C1" w:rsidP="002B1D8B">
      <w:pPr>
        <w:pStyle w:val="a7"/>
        <w:spacing w:after="0"/>
        <w:ind w:right="28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Дата розгляду:  24.05</w:t>
      </w:r>
      <w:r w:rsidR="002B1D8B" w:rsidRPr="00F34E36">
        <w:rPr>
          <w:b/>
          <w:sz w:val="24"/>
          <w:szCs w:val="24"/>
          <w:lang w:val="uk-UA"/>
        </w:rPr>
        <w:t>.2017</w:t>
      </w:r>
    </w:p>
    <w:p w:rsidR="002B1D8B" w:rsidRDefault="002B1D8B" w:rsidP="002B1D8B">
      <w:pPr>
        <w:pStyle w:val="a7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24"/>
          <w:szCs w:val="24"/>
          <w:lang w:val="uk-UA"/>
        </w:rPr>
      </w:pPr>
    </w:p>
    <w:p w:rsidR="002B1D8B" w:rsidRDefault="002B1D8B" w:rsidP="002B1D8B">
      <w:pPr>
        <w:pStyle w:val="a7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експертної грошової оцінки  земельної  ділянки</w:t>
      </w:r>
      <w:r>
        <w:rPr>
          <w:sz w:val="24"/>
          <w:szCs w:val="24"/>
          <w:lang w:val="uk-UA"/>
        </w:rPr>
        <w:t xml:space="preserve"> </w:t>
      </w:r>
    </w:p>
    <w:p w:rsidR="002B1D8B" w:rsidRDefault="002B1D8B" w:rsidP="002B1D8B">
      <w:pPr>
        <w:pStyle w:val="a7"/>
        <w:spacing w:after="0"/>
        <w:ind w:right="282"/>
        <w:jc w:val="both"/>
        <w:rPr>
          <w:sz w:val="24"/>
          <w:szCs w:val="24"/>
          <w:lang w:val="uk-UA"/>
        </w:rPr>
      </w:pPr>
    </w:p>
    <w:p w:rsidR="002B1D8B" w:rsidRDefault="002B1D8B" w:rsidP="002B1D8B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пункту  34 частини 1  статті 26 Закону України «Про місцеве самоврядування в Україні», статті 128 Земельного Кодексу Укр</w:t>
      </w:r>
      <w:r w:rsidR="00526AF4">
        <w:rPr>
          <w:sz w:val="24"/>
          <w:szCs w:val="24"/>
          <w:lang w:val="uk-UA"/>
        </w:rPr>
        <w:t>аїни, на підставі заяви орендарів</w:t>
      </w:r>
    </w:p>
    <w:p w:rsidR="002B1D8B" w:rsidRDefault="002B1D8B" w:rsidP="002B1D8B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B1D8B" w:rsidRDefault="002B1D8B" w:rsidP="002B1D8B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2B1D8B" w:rsidRPr="002B1D8B" w:rsidRDefault="002B1D8B" w:rsidP="002B1D8B">
      <w:pPr>
        <w:ind w:left="708" w:hanging="282"/>
        <w:jc w:val="both"/>
        <w:rPr>
          <w:sz w:val="24"/>
          <w:szCs w:val="24"/>
          <w:lang w:val="uk-UA"/>
        </w:rPr>
      </w:pPr>
    </w:p>
    <w:p w:rsidR="00526AF4" w:rsidRDefault="00F43DA6" w:rsidP="00F43DA6">
      <w:pPr>
        <w:pStyle w:val="a6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284"/>
        <w:contextualSpacing w:val="0"/>
        <w:jc w:val="both"/>
        <w:rPr>
          <w:sz w:val="24"/>
          <w:szCs w:val="24"/>
          <w:lang w:val="uk-UA"/>
        </w:rPr>
      </w:pPr>
      <w:r w:rsidRPr="002B1D8B">
        <w:rPr>
          <w:sz w:val="24"/>
          <w:szCs w:val="24"/>
          <w:lang w:val="uk-UA"/>
        </w:rPr>
        <w:t xml:space="preserve">Дозволити проведення експертної грошової оцінки земельної ділянки, розташованої за адресою: м. Ромни, вул. </w:t>
      </w:r>
      <w:r w:rsidR="006E65C1">
        <w:rPr>
          <w:sz w:val="24"/>
          <w:szCs w:val="24"/>
          <w:lang w:val="uk-UA"/>
        </w:rPr>
        <w:t>Маяковського, 77</w:t>
      </w:r>
      <w:r>
        <w:rPr>
          <w:sz w:val="24"/>
          <w:szCs w:val="24"/>
          <w:lang w:val="uk-UA"/>
        </w:rPr>
        <w:t xml:space="preserve"> </w:t>
      </w:r>
      <w:r w:rsidRPr="002B1D8B">
        <w:rPr>
          <w:sz w:val="24"/>
          <w:szCs w:val="24"/>
          <w:lang w:val="uk-UA"/>
        </w:rPr>
        <w:t>загальною площею 0,</w:t>
      </w:r>
      <w:r>
        <w:rPr>
          <w:sz w:val="24"/>
          <w:szCs w:val="24"/>
          <w:lang w:val="uk-UA"/>
        </w:rPr>
        <w:t>0</w:t>
      </w:r>
      <w:r w:rsidR="006E65C1">
        <w:rPr>
          <w:sz w:val="24"/>
          <w:szCs w:val="24"/>
          <w:lang w:val="uk-UA"/>
        </w:rPr>
        <w:t>416</w:t>
      </w:r>
      <w:r>
        <w:rPr>
          <w:sz w:val="24"/>
          <w:szCs w:val="24"/>
          <w:lang w:val="uk-UA"/>
        </w:rPr>
        <w:t xml:space="preserve"> </w:t>
      </w:r>
      <w:r w:rsidRPr="002B1D8B">
        <w:rPr>
          <w:sz w:val="24"/>
          <w:szCs w:val="24"/>
          <w:lang w:val="uk-UA"/>
        </w:rPr>
        <w:t>га, кадас</w:t>
      </w:r>
      <w:r>
        <w:rPr>
          <w:sz w:val="24"/>
          <w:szCs w:val="24"/>
          <w:lang w:val="uk-UA"/>
        </w:rPr>
        <w:t>тро</w:t>
      </w:r>
      <w:r w:rsidR="00526AF4">
        <w:rPr>
          <w:sz w:val="24"/>
          <w:szCs w:val="24"/>
          <w:lang w:val="uk-UA"/>
        </w:rPr>
        <w:t>вий номер якої 5910700000:05:078:0109</w:t>
      </w:r>
      <w:r>
        <w:rPr>
          <w:sz w:val="24"/>
          <w:szCs w:val="24"/>
          <w:lang w:val="uk-UA"/>
        </w:rPr>
        <w:t xml:space="preserve">, </w:t>
      </w:r>
      <w:r w:rsidRPr="002B1D8B">
        <w:rPr>
          <w:sz w:val="24"/>
          <w:szCs w:val="24"/>
          <w:lang w:val="uk-UA"/>
        </w:rPr>
        <w:t xml:space="preserve">для будівництва та обслуговування </w:t>
      </w:r>
      <w:r w:rsidR="00526AF4">
        <w:rPr>
          <w:sz w:val="24"/>
          <w:szCs w:val="24"/>
          <w:lang w:val="uk-UA"/>
        </w:rPr>
        <w:t>будівель торгівлі</w:t>
      </w:r>
      <w:r w:rsidRPr="002B1D8B">
        <w:rPr>
          <w:sz w:val="24"/>
          <w:szCs w:val="24"/>
          <w:lang w:val="uk-UA"/>
        </w:rPr>
        <w:t xml:space="preserve">. Орендар:  </w:t>
      </w:r>
      <w:proofErr w:type="spellStart"/>
      <w:r w:rsidR="00526AF4">
        <w:rPr>
          <w:sz w:val="24"/>
          <w:szCs w:val="24"/>
          <w:lang w:val="uk-UA"/>
        </w:rPr>
        <w:t>Деретюк</w:t>
      </w:r>
      <w:proofErr w:type="spellEnd"/>
      <w:r w:rsidR="00526AF4">
        <w:rPr>
          <w:sz w:val="24"/>
          <w:szCs w:val="24"/>
          <w:lang w:val="uk-UA"/>
        </w:rPr>
        <w:t xml:space="preserve"> Костянтин Володимирович.</w:t>
      </w:r>
    </w:p>
    <w:p w:rsidR="00526AF4" w:rsidRDefault="00526AF4" w:rsidP="00526AF4">
      <w:pPr>
        <w:pStyle w:val="a6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284"/>
        <w:contextualSpacing w:val="0"/>
        <w:jc w:val="both"/>
        <w:rPr>
          <w:sz w:val="24"/>
          <w:szCs w:val="24"/>
          <w:lang w:val="uk-UA"/>
        </w:rPr>
      </w:pPr>
      <w:r w:rsidRPr="002B1D8B">
        <w:rPr>
          <w:sz w:val="24"/>
          <w:szCs w:val="24"/>
          <w:lang w:val="uk-UA"/>
        </w:rPr>
        <w:t xml:space="preserve">Дозволити проведення експертної грошової оцінки земельної ділянки, розташованої за адресою: м. Ромни, вул. </w:t>
      </w:r>
      <w:r>
        <w:rPr>
          <w:sz w:val="24"/>
          <w:szCs w:val="24"/>
          <w:lang w:val="uk-UA"/>
        </w:rPr>
        <w:t xml:space="preserve">Маяковського, 49-П </w:t>
      </w:r>
      <w:r w:rsidRPr="002B1D8B">
        <w:rPr>
          <w:sz w:val="24"/>
          <w:szCs w:val="24"/>
          <w:lang w:val="uk-UA"/>
        </w:rPr>
        <w:t>загальною площею 0,</w:t>
      </w:r>
      <w:r>
        <w:rPr>
          <w:sz w:val="24"/>
          <w:szCs w:val="24"/>
          <w:lang w:val="uk-UA"/>
        </w:rPr>
        <w:t xml:space="preserve">0050 </w:t>
      </w:r>
      <w:r w:rsidRPr="002B1D8B">
        <w:rPr>
          <w:sz w:val="24"/>
          <w:szCs w:val="24"/>
          <w:lang w:val="uk-UA"/>
        </w:rPr>
        <w:t>га, кадас</w:t>
      </w:r>
      <w:r>
        <w:rPr>
          <w:sz w:val="24"/>
          <w:szCs w:val="24"/>
          <w:lang w:val="uk-UA"/>
        </w:rPr>
        <w:t xml:space="preserve">тровий номер якої 5910700000:05:074:0185, </w:t>
      </w:r>
      <w:r w:rsidRPr="002B1D8B">
        <w:rPr>
          <w:sz w:val="24"/>
          <w:szCs w:val="24"/>
          <w:lang w:val="uk-UA"/>
        </w:rPr>
        <w:t xml:space="preserve">для будівництва </w:t>
      </w:r>
      <w:r>
        <w:rPr>
          <w:sz w:val="24"/>
          <w:szCs w:val="24"/>
          <w:lang w:val="uk-UA"/>
        </w:rPr>
        <w:t>індивідуальних гаражів</w:t>
      </w:r>
      <w:r w:rsidRPr="002B1D8B">
        <w:rPr>
          <w:sz w:val="24"/>
          <w:szCs w:val="24"/>
          <w:lang w:val="uk-UA"/>
        </w:rPr>
        <w:t xml:space="preserve">. Орендар:  </w:t>
      </w:r>
      <w:r>
        <w:rPr>
          <w:sz w:val="24"/>
          <w:szCs w:val="24"/>
          <w:lang w:val="uk-UA"/>
        </w:rPr>
        <w:t>Скиба Олена Олександрівна.</w:t>
      </w:r>
    </w:p>
    <w:p w:rsidR="00F43DA6" w:rsidRDefault="00526AF4" w:rsidP="00F43DA6">
      <w:pPr>
        <w:pStyle w:val="a6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0" w:firstLine="28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</w:t>
      </w:r>
      <w:r w:rsidR="0087744C">
        <w:rPr>
          <w:sz w:val="24"/>
          <w:szCs w:val="24"/>
          <w:lang w:val="uk-UA"/>
        </w:rPr>
        <w:t xml:space="preserve">Постанови Роменського </w:t>
      </w:r>
      <w:proofErr w:type="spellStart"/>
      <w:r w:rsidR="0087744C">
        <w:rPr>
          <w:sz w:val="24"/>
          <w:szCs w:val="24"/>
          <w:lang w:val="uk-UA"/>
        </w:rPr>
        <w:t>міськрайонного</w:t>
      </w:r>
      <w:proofErr w:type="spellEnd"/>
      <w:r w:rsidR="0087744C">
        <w:rPr>
          <w:sz w:val="24"/>
          <w:szCs w:val="24"/>
          <w:lang w:val="uk-UA"/>
        </w:rPr>
        <w:t xml:space="preserve"> суду по справі                             № 585/565/17 від 30 березня 2017 року надати дозвіл на проведення </w:t>
      </w:r>
      <w:r w:rsidR="0087744C" w:rsidRPr="002B1D8B">
        <w:rPr>
          <w:sz w:val="24"/>
          <w:szCs w:val="24"/>
          <w:lang w:val="uk-UA"/>
        </w:rPr>
        <w:t xml:space="preserve">експертної грошової оцінки земельної ділянки, розташованої за адресою: м. Ромни, вул. </w:t>
      </w:r>
      <w:proofErr w:type="spellStart"/>
      <w:r w:rsidR="0087744C">
        <w:rPr>
          <w:sz w:val="24"/>
          <w:szCs w:val="24"/>
          <w:lang w:val="uk-UA"/>
        </w:rPr>
        <w:t>Дудіна</w:t>
      </w:r>
      <w:proofErr w:type="spellEnd"/>
      <w:r w:rsidR="0087744C">
        <w:rPr>
          <w:sz w:val="24"/>
          <w:szCs w:val="24"/>
          <w:lang w:val="uk-UA"/>
        </w:rPr>
        <w:t xml:space="preserve">, 4-Д, </w:t>
      </w:r>
      <w:r w:rsidR="0087744C" w:rsidRPr="002B1D8B">
        <w:rPr>
          <w:sz w:val="24"/>
          <w:szCs w:val="24"/>
          <w:lang w:val="uk-UA"/>
        </w:rPr>
        <w:t xml:space="preserve">загальною площею </w:t>
      </w:r>
      <w:r w:rsidR="0087744C">
        <w:rPr>
          <w:sz w:val="24"/>
          <w:szCs w:val="24"/>
          <w:lang w:val="uk-UA"/>
        </w:rPr>
        <w:t xml:space="preserve">0,1280 </w:t>
      </w:r>
      <w:r w:rsidR="0087744C" w:rsidRPr="002B1D8B">
        <w:rPr>
          <w:sz w:val="24"/>
          <w:szCs w:val="24"/>
          <w:lang w:val="uk-UA"/>
        </w:rPr>
        <w:t>га, кадас</w:t>
      </w:r>
      <w:r w:rsidR="0087744C">
        <w:rPr>
          <w:sz w:val="24"/>
          <w:szCs w:val="24"/>
          <w:lang w:val="uk-UA"/>
        </w:rPr>
        <w:t xml:space="preserve">тровий номер якої 5910700000:04:042:0185, </w:t>
      </w:r>
      <w:r w:rsidR="0087744C" w:rsidRPr="002B1D8B">
        <w:rPr>
          <w:sz w:val="24"/>
          <w:szCs w:val="24"/>
          <w:lang w:val="uk-UA"/>
        </w:rPr>
        <w:t xml:space="preserve">для будівництва та обслуговування </w:t>
      </w:r>
      <w:r w:rsidR="0087744C">
        <w:rPr>
          <w:sz w:val="24"/>
          <w:szCs w:val="24"/>
          <w:lang w:val="uk-UA"/>
        </w:rPr>
        <w:t>інших будівель громадської забудови</w:t>
      </w:r>
      <w:r w:rsidR="0087744C" w:rsidRPr="002B1D8B">
        <w:rPr>
          <w:sz w:val="24"/>
          <w:szCs w:val="24"/>
          <w:lang w:val="uk-UA"/>
        </w:rPr>
        <w:t xml:space="preserve">. Орендар:  </w:t>
      </w:r>
      <w:r w:rsidR="0087744C">
        <w:rPr>
          <w:sz w:val="24"/>
          <w:szCs w:val="24"/>
          <w:lang w:val="uk-UA"/>
        </w:rPr>
        <w:t>Кузьменко Наталія Григорівна.</w:t>
      </w:r>
    </w:p>
    <w:p w:rsidR="00F43DA6" w:rsidRPr="00490FDF" w:rsidRDefault="00F43DA6" w:rsidP="00F43DA6">
      <w:pPr>
        <w:pStyle w:val="a7"/>
        <w:tabs>
          <w:tab w:val="left" w:pos="2694"/>
        </w:tabs>
        <w:spacing w:after="0" w:line="276" w:lineRule="auto"/>
        <w:ind w:firstLine="425"/>
        <w:jc w:val="both"/>
        <w:rPr>
          <w:sz w:val="16"/>
          <w:szCs w:val="16"/>
          <w:lang w:val="uk-UA"/>
        </w:rPr>
      </w:pPr>
    </w:p>
    <w:p w:rsidR="00F43DA6" w:rsidRDefault="00F43DA6" w:rsidP="00F43DA6">
      <w:pPr>
        <w:pStyle w:val="a7"/>
        <w:numPr>
          <w:ilvl w:val="0"/>
          <w:numId w:val="1"/>
        </w:numPr>
        <w:tabs>
          <w:tab w:val="left" w:pos="-284"/>
        </w:tabs>
        <w:spacing w:after="0"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Доручити </w:t>
      </w:r>
      <w:r w:rsidR="0087744C">
        <w:rPr>
          <w:sz w:val="24"/>
          <w:szCs w:val="24"/>
          <w:lang w:val="uk-UA"/>
        </w:rPr>
        <w:t>секретарю міської ради Мицику В.М.</w:t>
      </w:r>
      <w:r>
        <w:rPr>
          <w:sz w:val="24"/>
          <w:szCs w:val="24"/>
          <w:lang w:val="uk-UA"/>
        </w:rPr>
        <w:t xml:space="preserve"> від імені міської ради укласти з орендарями договори про оплату авансових внесків в розмірі 20 % від нормативних грошових оцінок земельних ділянок.</w:t>
      </w:r>
    </w:p>
    <w:p w:rsidR="00F43DA6" w:rsidRPr="00C93A5A" w:rsidRDefault="00F43DA6" w:rsidP="00F43DA6">
      <w:pPr>
        <w:pStyle w:val="a7"/>
        <w:tabs>
          <w:tab w:val="left" w:pos="426"/>
        </w:tabs>
        <w:spacing w:after="0" w:line="276" w:lineRule="auto"/>
        <w:ind w:firstLine="425"/>
        <w:jc w:val="both"/>
        <w:rPr>
          <w:sz w:val="12"/>
          <w:szCs w:val="12"/>
          <w:lang w:val="uk-UA"/>
        </w:rPr>
      </w:pPr>
    </w:p>
    <w:p w:rsidR="00F43DA6" w:rsidRDefault="00F43DA6" w:rsidP="00F43DA6">
      <w:pPr>
        <w:pStyle w:val="a7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Управлінню економічного розвитку Роменської міської ради організувати                проведення    експертних  грошових оцінок  земельних ділянок.</w:t>
      </w:r>
    </w:p>
    <w:p w:rsidR="002B1D8B" w:rsidRDefault="002B1D8B" w:rsidP="002B1D8B">
      <w:pPr>
        <w:pStyle w:val="a6"/>
        <w:tabs>
          <w:tab w:val="left" w:pos="2694"/>
        </w:tabs>
        <w:ind w:left="567"/>
        <w:jc w:val="both"/>
        <w:rPr>
          <w:lang w:val="uk-UA"/>
        </w:rPr>
      </w:pPr>
    </w:p>
    <w:p w:rsidR="002B1D8B" w:rsidRDefault="002B1D8B" w:rsidP="002B1D8B">
      <w:pPr>
        <w:pStyle w:val="a6"/>
        <w:tabs>
          <w:tab w:val="left" w:pos="2694"/>
        </w:tabs>
        <w:ind w:left="567"/>
        <w:jc w:val="both"/>
        <w:rPr>
          <w:lang w:val="uk-UA"/>
        </w:rPr>
      </w:pPr>
    </w:p>
    <w:p w:rsidR="002B1D8B" w:rsidRDefault="002B1D8B" w:rsidP="002B1D8B">
      <w:pPr>
        <w:pStyle w:val="a6"/>
        <w:tabs>
          <w:tab w:val="left" w:pos="2694"/>
        </w:tabs>
        <w:ind w:left="567"/>
        <w:jc w:val="both"/>
        <w:rPr>
          <w:lang w:val="uk-UA"/>
        </w:rPr>
      </w:pPr>
    </w:p>
    <w:p w:rsidR="002B1D8B" w:rsidRDefault="002B1D8B" w:rsidP="002B1D8B">
      <w:pPr>
        <w:rPr>
          <w:szCs w:val="24"/>
          <w:lang w:val="uk-UA"/>
        </w:rPr>
      </w:pPr>
    </w:p>
    <w:p w:rsidR="002B1D8B" w:rsidRDefault="002B1D8B" w:rsidP="002B1D8B">
      <w:pPr>
        <w:pStyle w:val="a9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Розробник проекту:</w:t>
      </w:r>
      <w:r>
        <w:rPr>
          <w:bCs/>
          <w:sz w:val="24"/>
          <w:szCs w:val="24"/>
          <w:lang w:val="uk-UA"/>
        </w:rPr>
        <w:t xml:space="preserve"> </w:t>
      </w:r>
      <w:proofErr w:type="spellStart"/>
      <w:r>
        <w:rPr>
          <w:bCs/>
          <w:sz w:val="24"/>
          <w:szCs w:val="24"/>
          <w:lang w:val="uk-UA"/>
        </w:rPr>
        <w:t>Переваруха</w:t>
      </w:r>
      <w:proofErr w:type="spellEnd"/>
      <w:r>
        <w:rPr>
          <w:bCs/>
          <w:sz w:val="24"/>
          <w:szCs w:val="24"/>
          <w:lang w:val="uk-UA"/>
        </w:rPr>
        <w:t xml:space="preserve"> Л.В., головний спеціаліст відділу земельних ресурсів управління економічного розвитку Роменської міської ради Сумської області .</w:t>
      </w:r>
    </w:p>
    <w:p w:rsidR="002B1D8B" w:rsidRDefault="002B1D8B" w:rsidP="002B1D8B">
      <w:pPr>
        <w:pStyle w:val="a6"/>
        <w:tabs>
          <w:tab w:val="left" w:pos="142"/>
          <w:tab w:val="left" w:pos="851"/>
          <w:tab w:val="left" w:pos="1134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Зауваження та пропозиції</w:t>
      </w:r>
      <w:r w:rsidR="00F43DA6">
        <w:rPr>
          <w:sz w:val="24"/>
          <w:szCs w:val="24"/>
          <w:lang w:val="uk-UA"/>
        </w:rPr>
        <w:t xml:space="preserve"> до проекту приймаються до </w:t>
      </w:r>
      <w:r w:rsidR="0087744C">
        <w:rPr>
          <w:sz w:val="24"/>
          <w:szCs w:val="24"/>
          <w:lang w:val="uk-UA"/>
        </w:rPr>
        <w:t>17</w:t>
      </w:r>
      <w:r w:rsidR="00F43DA6">
        <w:rPr>
          <w:sz w:val="24"/>
          <w:szCs w:val="24"/>
          <w:lang w:val="uk-UA"/>
        </w:rPr>
        <w:t>.0</w:t>
      </w:r>
      <w:r w:rsidR="0087744C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.2017 за тел. 5 32 92 або </w:t>
      </w:r>
      <w:proofErr w:type="spellStart"/>
      <w:r>
        <w:rPr>
          <w:sz w:val="24"/>
          <w:szCs w:val="24"/>
          <w:lang w:val="uk-UA"/>
        </w:rPr>
        <w:t>ел</w:t>
      </w:r>
      <w:proofErr w:type="spellEnd"/>
      <w:r>
        <w:rPr>
          <w:sz w:val="24"/>
          <w:szCs w:val="24"/>
          <w:lang w:val="uk-UA"/>
        </w:rPr>
        <w:t>. адресою: romenecon@gmail.com</w:t>
      </w:r>
    </w:p>
    <w:p w:rsidR="002B1D8B" w:rsidRDefault="002B1D8B" w:rsidP="002B1D8B">
      <w:pPr>
        <w:jc w:val="both"/>
        <w:rPr>
          <w:b/>
          <w:sz w:val="24"/>
          <w:szCs w:val="24"/>
          <w:lang w:val="uk-UA"/>
        </w:rPr>
      </w:pPr>
    </w:p>
    <w:p w:rsidR="002B1D8B" w:rsidRDefault="002B1D8B" w:rsidP="002B1D8B">
      <w:pPr>
        <w:jc w:val="both"/>
        <w:rPr>
          <w:b/>
          <w:sz w:val="24"/>
          <w:szCs w:val="24"/>
          <w:lang w:val="uk-UA"/>
        </w:rPr>
      </w:pPr>
    </w:p>
    <w:p w:rsidR="002B1D8B" w:rsidRDefault="002B1D8B" w:rsidP="002B1D8B">
      <w:pPr>
        <w:jc w:val="both"/>
        <w:rPr>
          <w:b/>
          <w:sz w:val="24"/>
          <w:szCs w:val="24"/>
          <w:lang w:val="uk-UA"/>
        </w:rPr>
      </w:pPr>
    </w:p>
    <w:p w:rsidR="002B1D8B" w:rsidRDefault="002B1D8B" w:rsidP="002B1D8B">
      <w:pPr>
        <w:pStyle w:val="3"/>
        <w:tabs>
          <w:tab w:val="center" w:pos="4677"/>
          <w:tab w:val="left" w:pos="6960"/>
        </w:tabs>
        <w:rPr>
          <w:b/>
          <w:sz w:val="24"/>
          <w:szCs w:val="24"/>
        </w:rPr>
      </w:pPr>
      <w:r w:rsidRPr="001955BF">
        <w:rPr>
          <w:b/>
          <w:sz w:val="24"/>
          <w:szCs w:val="24"/>
        </w:rPr>
        <w:t xml:space="preserve"> </w:t>
      </w:r>
    </w:p>
    <w:p w:rsidR="002B1D8B" w:rsidRDefault="002B1D8B" w:rsidP="002B1D8B">
      <w:pPr>
        <w:jc w:val="both"/>
        <w:rPr>
          <w:b/>
          <w:sz w:val="24"/>
          <w:szCs w:val="24"/>
          <w:lang w:val="uk-UA"/>
        </w:rPr>
      </w:pPr>
    </w:p>
    <w:p w:rsidR="00837B08" w:rsidRDefault="00837B08"/>
    <w:sectPr w:rsidR="00837B08" w:rsidSect="00BE50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D8B"/>
    <w:rsid w:val="00013531"/>
    <w:rsid w:val="002B1D8B"/>
    <w:rsid w:val="00334EAC"/>
    <w:rsid w:val="00346912"/>
    <w:rsid w:val="00526AF4"/>
    <w:rsid w:val="005D1999"/>
    <w:rsid w:val="005E5728"/>
    <w:rsid w:val="006E65C1"/>
    <w:rsid w:val="006F1848"/>
    <w:rsid w:val="00837B08"/>
    <w:rsid w:val="0087744C"/>
    <w:rsid w:val="00AB3600"/>
    <w:rsid w:val="00D23CB9"/>
    <w:rsid w:val="00E55E3D"/>
    <w:rsid w:val="00E73674"/>
    <w:rsid w:val="00F4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7B0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B1D8B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837B08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3">
    <w:name w:val="Strong"/>
    <w:basedOn w:val="a0"/>
    <w:uiPriority w:val="22"/>
    <w:qFormat/>
    <w:rsid w:val="00837B08"/>
    <w:rPr>
      <w:b/>
      <w:bCs/>
    </w:rPr>
  </w:style>
  <w:style w:type="character" w:styleId="a4">
    <w:name w:val="Emphasis"/>
    <w:basedOn w:val="a0"/>
    <w:qFormat/>
    <w:rsid w:val="00837B08"/>
    <w:rPr>
      <w:i/>
      <w:iCs/>
    </w:rPr>
  </w:style>
  <w:style w:type="paragraph" w:styleId="a5">
    <w:name w:val="No Spacing"/>
    <w:uiPriority w:val="1"/>
    <w:qFormat/>
    <w:rsid w:val="0083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837B0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B1D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unhideWhenUsed/>
    <w:rsid w:val="002B1D8B"/>
    <w:pPr>
      <w:spacing w:after="120"/>
    </w:pPr>
  </w:style>
  <w:style w:type="character" w:customStyle="1" w:styleId="a8">
    <w:name w:val="Основной текст Знак"/>
    <w:basedOn w:val="a0"/>
    <w:link w:val="a7"/>
    <w:rsid w:val="002B1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B1D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B1D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2017-02-21T13:03:00Z</dcterms:created>
  <dcterms:modified xsi:type="dcterms:W3CDTF">2017-05-05T12:32:00Z</dcterms:modified>
</cp:coreProperties>
</file>