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F7" w:rsidRPr="003E43F7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3F7"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3E43F7" w:rsidRPr="00A87F4A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3F7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3E43F7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3E43F7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3E43F7">
        <w:rPr>
          <w:rFonts w:ascii="Times New Roman" w:hAnsi="Times New Roman"/>
          <w:b/>
          <w:sz w:val="24"/>
          <w:szCs w:val="24"/>
          <w:lang w:val="uk-UA"/>
        </w:rPr>
        <w:t xml:space="preserve"> СУМСЬКОЇ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3E43F7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E43F7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E43F7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E43F7" w:rsidRDefault="003E43F7" w:rsidP="003E43F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3E43F7" w:rsidRPr="00A87F4A" w:rsidRDefault="003E43F7" w:rsidP="003E43F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</w:t>
      </w:r>
    </w:p>
    <w:p w:rsidR="003E43F7" w:rsidRDefault="003E43F7" w:rsidP="003E43F7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3E43F7" w:rsidRPr="004854F8" w:rsidRDefault="003E43F7" w:rsidP="003E43F7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3E43F7" w:rsidRPr="00A87F4A" w:rsidRDefault="003E43F7" w:rsidP="003E43F7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3E43F7" w:rsidRPr="00A87F4A" w:rsidRDefault="003E43F7" w:rsidP="003E43F7">
      <w:pPr>
        <w:pStyle w:val="a3"/>
        <w:ind w:left="284" w:hanging="284"/>
        <w:rPr>
          <w:b/>
          <w:bCs/>
          <w:szCs w:val="24"/>
        </w:rPr>
      </w:pPr>
    </w:p>
    <w:p w:rsidR="003E43F7" w:rsidRPr="007912CC" w:rsidRDefault="003E43F7" w:rsidP="003E43F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подан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12CC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7912CC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незалежну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оцінку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7912CC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912CC">
        <w:rPr>
          <w:rFonts w:ascii="Times New Roman" w:hAnsi="Times New Roman"/>
          <w:sz w:val="24"/>
          <w:szCs w:val="24"/>
        </w:rPr>
        <w:t>нежитлов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7912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12CC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площею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133</w:t>
      </w:r>
      <w:r w:rsidRPr="007912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912CC">
        <w:rPr>
          <w:rFonts w:ascii="Times New Roman" w:hAnsi="Times New Roman"/>
          <w:sz w:val="24"/>
          <w:szCs w:val="24"/>
        </w:rPr>
        <w:t xml:space="preserve"> кв. м., </w:t>
      </w:r>
      <w:proofErr w:type="spellStart"/>
      <w:r w:rsidRPr="007912CC">
        <w:rPr>
          <w:rFonts w:ascii="Times New Roman" w:hAnsi="Times New Roman"/>
          <w:sz w:val="24"/>
          <w:szCs w:val="24"/>
        </w:rPr>
        <w:t>що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розташовані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912C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: м. </w:t>
      </w:r>
      <w:proofErr w:type="spellStart"/>
      <w:r w:rsidRPr="007912CC">
        <w:rPr>
          <w:rFonts w:ascii="Times New Roman" w:hAnsi="Times New Roman"/>
          <w:sz w:val="24"/>
          <w:szCs w:val="24"/>
        </w:rPr>
        <w:t>Ромни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2CC">
        <w:rPr>
          <w:rFonts w:ascii="Times New Roman" w:hAnsi="Times New Roman"/>
          <w:sz w:val="24"/>
          <w:szCs w:val="24"/>
        </w:rPr>
        <w:t>вул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Аптекарська</w:t>
      </w:r>
      <w:r w:rsidRPr="007912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1/70 </w:t>
      </w:r>
      <w:r w:rsidRPr="007912CC">
        <w:rPr>
          <w:rFonts w:ascii="Times New Roman" w:hAnsi="Times New Roman"/>
          <w:sz w:val="24"/>
          <w:szCs w:val="24"/>
        </w:rPr>
        <w:t xml:space="preserve"> - у </w:t>
      </w:r>
      <w:proofErr w:type="spellStart"/>
      <w:r w:rsidRPr="007912CC">
        <w:rPr>
          <w:rFonts w:ascii="Times New Roman" w:hAnsi="Times New Roman"/>
          <w:sz w:val="24"/>
          <w:szCs w:val="24"/>
        </w:rPr>
        <w:t>сумі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458 360</w:t>
      </w:r>
      <w:r w:rsidRPr="007912C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 xml:space="preserve"> чотириста п</w:t>
      </w:r>
      <w:r w:rsidRPr="008142D6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ятдесят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вісім тисяч триста шістдесят </w:t>
      </w:r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 w:rsidRPr="007912CC">
        <w:rPr>
          <w:rFonts w:ascii="Times New Roman" w:hAnsi="Times New Roman"/>
          <w:sz w:val="24"/>
          <w:szCs w:val="24"/>
        </w:rPr>
        <w:t>.</w:t>
      </w: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     1.1. З 01.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.2017  продовжити дію договору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 – 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Соєнком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7912CC">
        <w:rPr>
          <w:rFonts w:ascii="Times New Roman" w:hAnsi="Times New Roman"/>
          <w:color w:val="000000"/>
          <w:sz w:val="24"/>
          <w:szCs w:val="24"/>
          <w:lang w:val="uk-UA"/>
        </w:rPr>
        <w:t>нежитлов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Pr="007912C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приміщення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</w:t>
      </w:r>
      <w:r>
        <w:rPr>
          <w:rFonts w:ascii="Times New Roman" w:hAnsi="Times New Roman"/>
          <w:sz w:val="24"/>
          <w:szCs w:val="24"/>
          <w:lang w:val="uk-UA"/>
        </w:rPr>
        <w:t>Аптекарська, 1/70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133</w:t>
      </w:r>
      <w:r w:rsidRPr="007912C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912CC"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 в зв’язку з закінченням строку, на який його було укладено, і встановити орендну плату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офісних приміщень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%) – </w:t>
      </w:r>
      <w:r>
        <w:rPr>
          <w:rFonts w:ascii="Times New Roman" w:hAnsi="Times New Roman"/>
          <w:sz w:val="24"/>
          <w:szCs w:val="24"/>
          <w:lang w:val="uk-UA"/>
        </w:rPr>
        <w:t>6 875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  <w:lang w:val="uk-UA"/>
        </w:rPr>
        <w:t xml:space="preserve">40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коп. в місяць.</w:t>
      </w:r>
    </w:p>
    <w:p w:rsidR="003E43F7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     1.2.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.2017 внести зміни в договір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 – 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Соєнком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43F7" w:rsidRPr="00114C83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3E43F7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912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12CC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незалежну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оцінку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7912CC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912CC">
        <w:rPr>
          <w:rFonts w:ascii="Times New Roman" w:hAnsi="Times New Roman"/>
          <w:sz w:val="24"/>
          <w:szCs w:val="24"/>
        </w:rPr>
        <w:t>нежитлов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7912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12CC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площею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41</w:t>
      </w:r>
      <w:r w:rsidRPr="007912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912CC">
        <w:rPr>
          <w:rFonts w:ascii="Times New Roman" w:hAnsi="Times New Roman"/>
          <w:sz w:val="24"/>
          <w:szCs w:val="24"/>
        </w:rPr>
        <w:t xml:space="preserve"> кв. м., </w:t>
      </w:r>
      <w:proofErr w:type="spellStart"/>
      <w:r w:rsidRPr="007912CC">
        <w:rPr>
          <w:rFonts w:ascii="Times New Roman" w:hAnsi="Times New Roman"/>
          <w:sz w:val="24"/>
          <w:szCs w:val="24"/>
        </w:rPr>
        <w:t>що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розташовані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912C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: м. </w:t>
      </w:r>
      <w:proofErr w:type="spellStart"/>
      <w:r w:rsidRPr="007912CC">
        <w:rPr>
          <w:rFonts w:ascii="Times New Roman" w:hAnsi="Times New Roman"/>
          <w:sz w:val="24"/>
          <w:szCs w:val="24"/>
        </w:rPr>
        <w:t>Ромни</w:t>
      </w:r>
      <w:proofErr w:type="spellEnd"/>
      <w:r w:rsidRPr="007912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7912CC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  <w:lang w:val="uk-UA"/>
        </w:rPr>
        <w:t>Шевченка</w:t>
      </w:r>
      <w:r w:rsidRPr="007912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65 </w:t>
      </w:r>
      <w:r w:rsidRPr="007912CC">
        <w:rPr>
          <w:rFonts w:ascii="Times New Roman" w:hAnsi="Times New Roman"/>
          <w:sz w:val="24"/>
          <w:szCs w:val="24"/>
        </w:rPr>
        <w:t xml:space="preserve"> - у </w:t>
      </w:r>
      <w:proofErr w:type="spellStart"/>
      <w:r w:rsidRPr="007912CC">
        <w:rPr>
          <w:rFonts w:ascii="Times New Roman" w:hAnsi="Times New Roman"/>
          <w:sz w:val="24"/>
          <w:szCs w:val="24"/>
        </w:rPr>
        <w:t>сумі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110 700</w:t>
      </w:r>
      <w:r w:rsidRPr="007912CC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  <w:lang w:val="uk-UA"/>
        </w:rPr>
        <w:t>сто десять тисяч сімсот</w:t>
      </w:r>
      <w:r w:rsidRPr="00791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3E43F7" w:rsidRPr="007912CC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912CC">
        <w:rPr>
          <w:rFonts w:ascii="Times New Roman" w:hAnsi="Times New Roman"/>
          <w:sz w:val="24"/>
          <w:szCs w:val="24"/>
          <w:lang w:val="uk-UA"/>
        </w:rPr>
        <w:t>.1. З 01.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.2017  продовжити дію договору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Приватним підприємством «Землевпорядна фірма»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7912CC">
        <w:rPr>
          <w:rFonts w:ascii="Times New Roman" w:hAnsi="Times New Roman"/>
          <w:color w:val="000000"/>
          <w:sz w:val="24"/>
          <w:szCs w:val="24"/>
          <w:lang w:val="uk-UA"/>
        </w:rPr>
        <w:t>нежитлов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Pr="007912C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приміщення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7912CC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7912C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Шевченка,65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41</w:t>
      </w:r>
      <w:r w:rsidRPr="007912CC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912CC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7912CC"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 в зв’язку з закінченням строку, на який його було укладено, і встановити орендну плату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офісних приміщень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%) – </w:t>
      </w:r>
      <w:r>
        <w:rPr>
          <w:rFonts w:ascii="Times New Roman" w:hAnsi="Times New Roman"/>
          <w:sz w:val="24"/>
          <w:szCs w:val="24"/>
          <w:lang w:val="uk-UA"/>
        </w:rPr>
        <w:t>1 660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  <w:lang w:val="uk-UA"/>
        </w:rPr>
        <w:t xml:space="preserve">50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коп. в місяць.</w:t>
      </w:r>
    </w:p>
    <w:p w:rsidR="003E43F7" w:rsidRDefault="003E43F7" w:rsidP="003E43F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7912CC">
        <w:rPr>
          <w:rFonts w:ascii="Times New Roman" w:hAnsi="Times New Roman"/>
          <w:sz w:val="24"/>
          <w:szCs w:val="24"/>
          <w:lang w:val="uk-UA"/>
        </w:rPr>
        <w:t>.2.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.2017 внести зміни в договір оренди індивідуально визначеного нерухомого майна, 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«Землевпорядна фірма».</w:t>
      </w:r>
    </w:p>
    <w:p w:rsidR="003E43F7" w:rsidRPr="008E4477" w:rsidRDefault="003E43F7" w:rsidP="003E43F7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43F7" w:rsidRPr="008F2779" w:rsidRDefault="003E43F7" w:rsidP="003E43F7">
      <w:pPr>
        <w:pStyle w:val="a3"/>
        <w:spacing w:after="120" w:line="288" w:lineRule="auto"/>
        <w:ind w:firstLine="284"/>
        <w:rPr>
          <w:szCs w:val="24"/>
          <w:lang w:val="ru-RU"/>
        </w:rPr>
      </w:pPr>
      <w:r>
        <w:rPr>
          <w:szCs w:val="24"/>
        </w:rPr>
        <w:t>3.</w:t>
      </w:r>
      <w:r w:rsidRPr="008353B8">
        <w:rPr>
          <w:szCs w:val="24"/>
        </w:rPr>
        <w:t xml:space="preserve">Припинити дію договору найму нежитлових приміщень укладеного між Територіальною громадою м. Ромни в особі управління економіки виконавчого комітету Роменської міської ради та управління Пенсійного фонду України в м. Ромни Сумської області 09.06.2009, зареєстрованого в реєстрі за № 880 та посвідченого приватним нотаріусом </w:t>
      </w:r>
      <w:proofErr w:type="spellStart"/>
      <w:r w:rsidRPr="008353B8">
        <w:rPr>
          <w:szCs w:val="24"/>
        </w:rPr>
        <w:t>Проскурнею</w:t>
      </w:r>
      <w:proofErr w:type="spellEnd"/>
      <w:r w:rsidRPr="008353B8">
        <w:rPr>
          <w:szCs w:val="24"/>
        </w:rPr>
        <w:t xml:space="preserve"> </w:t>
      </w:r>
      <w:r>
        <w:rPr>
          <w:szCs w:val="24"/>
          <w:lang w:val="ru-RU"/>
        </w:rPr>
        <w:t xml:space="preserve">Л.І. на 19/100 </w:t>
      </w:r>
      <w:proofErr w:type="spellStart"/>
      <w:r>
        <w:rPr>
          <w:szCs w:val="24"/>
          <w:lang w:val="ru-RU"/>
        </w:rPr>
        <w:t>частин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нежитлового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приміщення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загальною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площею</w:t>
      </w:r>
      <w:proofErr w:type="spellEnd"/>
      <w:r>
        <w:rPr>
          <w:szCs w:val="24"/>
          <w:lang w:val="ru-RU"/>
        </w:rPr>
        <w:t xml:space="preserve"> 384,8 кв.м </w:t>
      </w:r>
      <w:proofErr w:type="spellStart"/>
      <w:r>
        <w:rPr>
          <w:szCs w:val="24"/>
          <w:lang w:val="ru-RU"/>
        </w:rPr>
        <w:t>розташованого</w:t>
      </w:r>
      <w:proofErr w:type="spellEnd"/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адресою</w:t>
      </w:r>
      <w:proofErr w:type="spellEnd"/>
      <w:r>
        <w:rPr>
          <w:szCs w:val="24"/>
          <w:lang w:val="ru-RU"/>
        </w:rPr>
        <w:t xml:space="preserve">: м. </w:t>
      </w:r>
      <w:proofErr w:type="spellStart"/>
      <w:r>
        <w:rPr>
          <w:szCs w:val="24"/>
          <w:lang w:val="ru-RU"/>
        </w:rPr>
        <w:t>Ромни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б-р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Шевченка</w:t>
      </w:r>
      <w:proofErr w:type="spellEnd"/>
      <w:r>
        <w:rPr>
          <w:szCs w:val="24"/>
          <w:lang w:val="ru-RU"/>
        </w:rPr>
        <w:t>, 8.</w:t>
      </w:r>
    </w:p>
    <w:p w:rsidR="003E43F7" w:rsidRDefault="003E43F7" w:rsidP="003E43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3E43F7" w:rsidRDefault="003E43F7" w:rsidP="003E43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E43F7" w:rsidRPr="00A310E4" w:rsidRDefault="003E43F7" w:rsidP="003E43F7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7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3E43F7" w:rsidRPr="0054450F" w:rsidRDefault="003E43F7" w:rsidP="003E43F7">
      <w:pPr>
        <w:rPr>
          <w:lang w:val="uk-UA"/>
        </w:rPr>
      </w:pPr>
    </w:p>
    <w:p w:rsidR="003E43F7" w:rsidRDefault="003E43F7" w:rsidP="003E43F7">
      <w:pPr>
        <w:pStyle w:val="a3"/>
        <w:ind w:left="284" w:hanging="284"/>
        <w:rPr>
          <w:szCs w:val="24"/>
        </w:rPr>
      </w:pPr>
    </w:p>
    <w:p w:rsidR="003E43F7" w:rsidRPr="00B51CEF" w:rsidRDefault="003E43F7" w:rsidP="003E43F7">
      <w:pPr>
        <w:spacing w:after="120"/>
        <w:jc w:val="both"/>
        <w:rPr>
          <w:b/>
          <w:szCs w:val="24"/>
          <w:lang w:val="uk-UA"/>
        </w:rPr>
      </w:pPr>
    </w:p>
    <w:p w:rsidR="003E43F7" w:rsidRPr="003E43F7" w:rsidRDefault="003E43F7" w:rsidP="003E43F7">
      <w:pPr>
        <w:pStyle w:val="a3"/>
        <w:spacing w:after="120" w:line="288" w:lineRule="auto"/>
        <w:ind w:firstLine="709"/>
        <w:rPr>
          <w:b/>
          <w:szCs w:val="24"/>
        </w:rPr>
      </w:pPr>
    </w:p>
    <w:p w:rsidR="003E43F7" w:rsidRDefault="003E43F7" w:rsidP="003E43F7">
      <w:pPr>
        <w:pStyle w:val="a3"/>
        <w:spacing w:after="120" w:line="288" w:lineRule="auto"/>
        <w:ind w:firstLine="709"/>
        <w:rPr>
          <w:b/>
          <w:szCs w:val="24"/>
          <w:lang w:val="ru-RU"/>
        </w:rPr>
      </w:pPr>
    </w:p>
    <w:p w:rsidR="003E43F7" w:rsidRPr="008353B8" w:rsidRDefault="003E43F7" w:rsidP="003E43F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3E43F7" w:rsidRPr="008E4477" w:rsidRDefault="003E43F7" w:rsidP="003E43F7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6697" w:rsidRDefault="00426697"/>
    <w:sectPr w:rsidR="00426697" w:rsidSect="001C02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3F7"/>
    <w:rsid w:val="003E43F7"/>
    <w:rsid w:val="0042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F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3E43F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3E4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E43F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F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3E43F7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2005</Words>
  <Characters>1143</Characters>
  <Application>Microsoft Office Word</Application>
  <DocSecurity>0</DocSecurity>
  <Lines>9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васа</dc:creator>
  <cp:keywords/>
  <dc:description/>
  <cp:lastModifiedBy>васа</cp:lastModifiedBy>
  <cp:revision>2</cp:revision>
  <dcterms:created xsi:type="dcterms:W3CDTF">2017-10-04T11:05:00Z</dcterms:created>
  <dcterms:modified xsi:type="dcterms:W3CDTF">2017-10-04T11:13:00Z</dcterms:modified>
</cp:coreProperties>
</file>