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ook w:val="04A0"/>
      </w:tblPr>
      <w:tblGrid>
        <w:gridCol w:w="3190"/>
        <w:gridCol w:w="3864"/>
        <w:gridCol w:w="2518"/>
      </w:tblGrid>
      <w:tr w:rsidR="00EE00F2" w:rsidRPr="0098761F" w:rsidTr="00487AFE">
        <w:tc>
          <w:tcPr>
            <w:tcW w:w="3190" w:type="dxa"/>
            <w:hideMark/>
          </w:tcPr>
          <w:p w:rsidR="00EE00F2" w:rsidRPr="0098761F" w:rsidRDefault="00EE00F2" w:rsidP="00487A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61F">
              <w:rPr>
                <w:b/>
                <w:sz w:val="24"/>
                <w:szCs w:val="24"/>
                <w:lang w:val="uk-UA"/>
              </w:rPr>
              <w:t xml:space="preserve">     </w:t>
            </w:r>
          </w:p>
          <w:p w:rsidR="00EE00F2" w:rsidRPr="0098761F" w:rsidRDefault="00EE00F2" w:rsidP="00487A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</w:tcPr>
          <w:p w:rsidR="00EE00F2" w:rsidRPr="0098761F" w:rsidRDefault="00EE00F2" w:rsidP="00487A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ПРОЕКТ РІШЕННЯ РОМЕНСЬКОЇ МІСЬКОЇ РАДИ</w:t>
            </w:r>
          </w:p>
        </w:tc>
        <w:tc>
          <w:tcPr>
            <w:tcW w:w="2518" w:type="dxa"/>
          </w:tcPr>
          <w:p w:rsidR="00EE00F2" w:rsidRPr="0098761F" w:rsidRDefault="00EE00F2" w:rsidP="00487AFE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EE00F2" w:rsidRDefault="00EE00F2" w:rsidP="00EE00F2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EE00F2" w:rsidRDefault="00EE00F2" w:rsidP="00EE00F2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EE00F2" w:rsidRDefault="00EE00F2" w:rsidP="00EE00F2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розгляду 28.11.2018</w:t>
      </w:r>
    </w:p>
    <w:p w:rsidR="00EE00F2" w:rsidRDefault="00EE00F2" w:rsidP="00EE00F2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EE00F2" w:rsidRPr="00DA484B" w:rsidRDefault="00EE00F2" w:rsidP="00EE00F2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24"/>
          <w:szCs w:val="24"/>
          <w:lang w:val="uk-UA"/>
        </w:rPr>
      </w:pPr>
      <w:r w:rsidRPr="00DA484B">
        <w:rPr>
          <w:b/>
          <w:sz w:val="24"/>
          <w:szCs w:val="24"/>
          <w:lang w:val="uk-UA"/>
        </w:rPr>
        <w:t xml:space="preserve">Про </w:t>
      </w:r>
      <w:r>
        <w:rPr>
          <w:b/>
          <w:sz w:val="24"/>
          <w:szCs w:val="24"/>
          <w:lang w:val="uk-UA"/>
        </w:rPr>
        <w:t>припинення дії договору</w:t>
      </w:r>
    </w:p>
    <w:p w:rsidR="00EE00F2" w:rsidRPr="008815D4" w:rsidRDefault="00EE00F2" w:rsidP="00EE00F2">
      <w:pPr>
        <w:pStyle w:val="a4"/>
        <w:tabs>
          <w:tab w:val="left" w:pos="4111"/>
        </w:tabs>
        <w:spacing w:after="0" w:line="269" w:lineRule="auto"/>
        <w:ind w:right="5102"/>
        <w:jc w:val="both"/>
        <w:rPr>
          <w:b/>
          <w:sz w:val="12"/>
          <w:szCs w:val="12"/>
          <w:lang w:val="uk-UA"/>
        </w:rPr>
      </w:pPr>
    </w:p>
    <w:p w:rsidR="00EE00F2" w:rsidRPr="00010E8F" w:rsidRDefault="00EE00F2" w:rsidP="00EE00F2">
      <w:pPr>
        <w:spacing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Відповідно</w:t>
      </w:r>
      <w:r>
        <w:rPr>
          <w:sz w:val="24"/>
          <w:szCs w:val="24"/>
          <w:lang w:val="uk-UA"/>
        </w:rPr>
        <w:t xml:space="preserve"> до </w:t>
      </w:r>
      <w:r w:rsidRPr="00D76C34">
        <w:rPr>
          <w:sz w:val="24"/>
          <w:szCs w:val="24"/>
          <w:lang w:val="uk-UA"/>
        </w:rPr>
        <w:t xml:space="preserve">статті 26 Закону України «Про місцеве самоврядування в Україні», </w:t>
      </w:r>
      <w:r>
        <w:rPr>
          <w:sz w:val="24"/>
          <w:szCs w:val="24"/>
          <w:lang w:val="uk-UA"/>
        </w:rPr>
        <w:t>статей 11, 13</w:t>
      </w:r>
      <w:r w:rsidRPr="00D76C34">
        <w:rPr>
          <w:sz w:val="24"/>
          <w:szCs w:val="24"/>
          <w:lang w:val="uk-UA"/>
        </w:rPr>
        <w:t>, 1</w:t>
      </w:r>
      <w:r>
        <w:rPr>
          <w:sz w:val="24"/>
          <w:szCs w:val="24"/>
          <w:lang w:val="uk-UA"/>
        </w:rPr>
        <w:t>5, 1</w:t>
      </w:r>
      <w:r w:rsidRPr="00D76C34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, 23 Закону України «Про оцінку земель», </w:t>
      </w:r>
      <w:r w:rsidRPr="00D76C34">
        <w:rPr>
          <w:sz w:val="24"/>
          <w:szCs w:val="24"/>
          <w:lang w:val="uk-UA"/>
        </w:rPr>
        <w:t xml:space="preserve">статей </w:t>
      </w:r>
      <w:r>
        <w:rPr>
          <w:sz w:val="24"/>
          <w:szCs w:val="24"/>
          <w:lang w:val="uk-UA"/>
        </w:rPr>
        <w:t>12, 185 Земельного кодексу України,</w:t>
      </w:r>
      <w:r w:rsidR="00203617" w:rsidRPr="00203617">
        <w:rPr>
          <w:sz w:val="24"/>
          <w:szCs w:val="24"/>
          <w:lang w:val="uk-UA"/>
        </w:rPr>
        <w:t xml:space="preserve"> </w:t>
      </w:r>
      <w:r w:rsidR="00203617">
        <w:rPr>
          <w:sz w:val="24"/>
          <w:szCs w:val="24"/>
          <w:lang w:val="uk-UA"/>
        </w:rPr>
        <w:t xml:space="preserve"> п.7.4 розділу 7 Договору № 71  на виконання робіт по виготовленню технічної документації з нормативної грошової оцінки земель</w:t>
      </w:r>
      <w:r w:rsidR="00DC7A87">
        <w:rPr>
          <w:sz w:val="24"/>
          <w:szCs w:val="24"/>
          <w:lang w:val="uk-UA"/>
        </w:rPr>
        <w:t xml:space="preserve"> населеного пункту </w:t>
      </w:r>
      <w:r w:rsidR="00203617">
        <w:rPr>
          <w:sz w:val="24"/>
          <w:szCs w:val="24"/>
          <w:lang w:val="uk-UA"/>
        </w:rPr>
        <w:t>від 24 квітня 2018 року,</w:t>
      </w:r>
      <w:r>
        <w:rPr>
          <w:sz w:val="24"/>
          <w:szCs w:val="24"/>
          <w:lang w:val="uk-UA"/>
        </w:rPr>
        <w:t xml:space="preserve"> враховуючи </w:t>
      </w:r>
      <w:r w:rsidRPr="009A3816">
        <w:rPr>
          <w:sz w:val="24"/>
          <w:szCs w:val="24"/>
          <w:lang w:val="uk-UA"/>
        </w:rPr>
        <w:t xml:space="preserve">лист </w:t>
      </w:r>
      <w:proofErr w:type="spellStart"/>
      <w:r>
        <w:rPr>
          <w:sz w:val="24"/>
          <w:szCs w:val="24"/>
          <w:lang w:val="uk-UA"/>
        </w:rPr>
        <w:t>ДП</w:t>
      </w:r>
      <w:proofErr w:type="spellEnd"/>
      <w:r>
        <w:rPr>
          <w:sz w:val="24"/>
          <w:szCs w:val="24"/>
          <w:lang w:val="uk-UA"/>
        </w:rPr>
        <w:t xml:space="preserve"> «Сумський науково-дослідний та проектний інститут землеустрою»</w:t>
      </w:r>
      <w:r w:rsidRPr="009A381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693CDC">
        <w:rPr>
          <w:sz w:val="24"/>
          <w:szCs w:val="24"/>
          <w:lang w:val="uk-UA"/>
        </w:rPr>
        <w:t>№ ______ від _______</w:t>
      </w:r>
    </w:p>
    <w:p w:rsidR="00EE00F2" w:rsidRPr="008815D4" w:rsidRDefault="00EE00F2" w:rsidP="00EE00F2">
      <w:pPr>
        <w:jc w:val="both"/>
        <w:rPr>
          <w:sz w:val="12"/>
          <w:szCs w:val="12"/>
          <w:lang w:val="uk-UA"/>
        </w:rPr>
      </w:pPr>
    </w:p>
    <w:p w:rsidR="00EE00F2" w:rsidRPr="00D76C34" w:rsidRDefault="00EE00F2" w:rsidP="00EE00F2">
      <w:pPr>
        <w:jc w:val="both"/>
        <w:rPr>
          <w:sz w:val="24"/>
          <w:szCs w:val="24"/>
          <w:lang w:val="uk-UA"/>
        </w:rPr>
      </w:pPr>
      <w:r w:rsidRPr="00D76C34">
        <w:rPr>
          <w:sz w:val="24"/>
          <w:szCs w:val="24"/>
          <w:lang w:val="uk-UA"/>
        </w:rPr>
        <w:t>МІСЬКА РАДА ВИРІШИЛА:</w:t>
      </w:r>
    </w:p>
    <w:p w:rsidR="00EE00F2" w:rsidRPr="008815D4" w:rsidRDefault="00EE00F2" w:rsidP="00EE00F2">
      <w:pPr>
        <w:jc w:val="both"/>
        <w:rPr>
          <w:sz w:val="12"/>
          <w:szCs w:val="12"/>
          <w:lang w:val="uk-UA"/>
        </w:rPr>
      </w:pPr>
    </w:p>
    <w:p w:rsidR="00203617" w:rsidRDefault="00EE00F2" w:rsidP="00203617">
      <w:pPr>
        <w:pStyle w:val="a3"/>
        <w:numPr>
          <w:ilvl w:val="0"/>
          <w:numId w:val="1"/>
        </w:numPr>
        <w:tabs>
          <w:tab w:val="left" w:pos="0"/>
        </w:tabs>
        <w:spacing w:after="120"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Припинити дію </w:t>
      </w:r>
      <w:r w:rsidR="00203617">
        <w:rPr>
          <w:sz w:val="24"/>
          <w:szCs w:val="24"/>
          <w:lang w:val="uk-UA"/>
        </w:rPr>
        <w:t>договору № 71 на виконання робіт  по виготовленню технічної документації з нормативної грошової оцінки земель</w:t>
      </w:r>
      <w:r w:rsidR="00DC7A87">
        <w:rPr>
          <w:sz w:val="24"/>
          <w:szCs w:val="24"/>
          <w:lang w:val="uk-UA"/>
        </w:rPr>
        <w:t xml:space="preserve"> населеного пункту</w:t>
      </w:r>
      <w:r w:rsidR="00203617">
        <w:rPr>
          <w:sz w:val="24"/>
          <w:szCs w:val="24"/>
          <w:lang w:val="uk-UA"/>
        </w:rPr>
        <w:t xml:space="preserve">, укладеного  24 квітня 2018 року з </w:t>
      </w:r>
      <w:proofErr w:type="spellStart"/>
      <w:r w:rsidR="00203617">
        <w:rPr>
          <w:sz w:val="24"/>
          <w:szCs w:val="24"/>
          <w:lang w:val="uk-UA"/>
        </w:rPr>
        <w:t>ДП</w:t>
      </w:r>
      <w:proofErr w:type="spellEnd"/>
      <w:r w:rsidR="00203617">
        <w:rPr>
          <w:sz w:val="24"/>
          <w:szCs w:val="24"/>
          <w:lang w:val="uk-UA"/>
        </w:rPr>
        <w:t xml:space="preserve"> «Сумський науково-дослідний та проектний інститут землеустрою».</w:t>
      </w:r>
    </w:p>
    <w:p w:rsidR="00EE00F2" w:rsidRPr="00F65D0D" w:rsidRDefault="00203617" w:rsidP="00203617">
      <w:pPr>
        <w:pStyle w:val="a3"/>
        <w:tabs>
          <w:tab w:val="left" w:pos="0"/>
        </w:tabs>
        <w:spacing w:after="120"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 </w:t>
      </w:r>
      <w:r w:rsidR="00EE00F2" w:rsidRPr="00203617">
        <w:rPr>
          <w:sz w:val="24"/>
          <w:szCs w:val="24"/>
          <w:lang w:val="uk-UA"/>
        </w:rPr>
        <w:t xml:space="preserve">Доручити управлінню економічного розвитку Роменської міської ради в особі Янчук Ю. О. </w:t>
      </w:r>
      <w:r>
        <w:rPr>
          <w:sz w:val="24"/>
          <w:szCs w:val="24"/>
          <w:lang w:val="uk-UA"/>
        </w:rPr>
        <w:t>укласти додаткову угоду про припинення дії договору № 71</w:t>
      </w:r>
      <w:r w:rsidR="00EE00F2" w:rsidRPr="00203617">
        <w:rPr>
          <w:sz w:val="24"/>
          <w:szCs w:val="24"/>
          <w:lang w:val="uk-UA"/>
        </w:rPr>
        <w:t xml:space="preserve"> </w:t>
      </w:r>
      <w:r w:rsidR="00DC7A87">
        <w:rPr>
          <w:sz w:val="24"/>
          <w:szCs w:val="24"/>
          <w:lang w:val="uk-UA"/>
        </w:rPr>
        <w:t xml:space="preserve">на виконання робіт по виготовленню </w:t>
      </w:r>
      <w:r w:rsidR="00EE00F2" w:rsidRPr="00203617">
        <w:rPr>
          <w:sz w:val="24"/>
          <w:szCs w:val="24"/>
          <w:lang w:val="uk-UA"/>
        </w:rPr>
        <w:t xml:space="preserve">технічної документації з нормативної грошової оцінки земель </w:t>
      </w:r>
      <w:r w:rsidR="00DC7A87">
        <w:rPr>
          <w:sz w:val="24"/>
          <w:szCs w:val="24"/>
          <w:lang w:val="uk-UA"/>
        </w:rPr>
        <w:t>населеного пункту.</w:t>
      </w:r>
    </w:p>
    <w:p w:rsidR="00EE00F2" w:rsidRDefault="00EE00F2" w:rsidP="00EE00F2">
      <w:pPr>
        <w:pStyle w:val="a4"/>
        <w:tabs>
          <w:tab w:val="left" w:pos="0"/>
        </w:tabs>
        <w:spacing w:after="0" w:line="276" w:lineRule="auto"/>
        <w:ind w:right="-284"/>
        <w:jc w:val="both"/>
        <w:rPr>
          <w:b/>
          <w:sz w:val="24"/>
          <w:szCs w:val="24"/>
          <w:lang w:val="uk-UA"/>
        </w:rPr>
      </w:pPr>
    </w:p>
    <w:p w:rsidR="00EE00F2" w:rsidRDefault="00EE00F2" w:rsidP="00EE00F2">
      <w:pPr>
        <w:pStyle w:val="a4"/>
        <w:tabs>
          <w:tab w:val="left" w:pos="0"/>
        </w:tabs>
        <w:spacing w:after="0" w:line="276" w:lineRule="auto"/>
        <w:jc w:val="both"/>
        <w:rPr>
          <w:b/>
          <w:sz w:val="24"/>
          <w:szCs w:val="24"/>
          <w:lang w:val="uk-UA"/>
        </w:rPr>
      </w:pPr>
    </w:p>
    <w:p w:rsidR="00EE00F2" w:rsidRDefault="00EE00F2" w:rsidP="00EE00F2">
      <w:pPr>
        <w:pStyle w:val="a4"/>
        <w:tabs>
          <w:tab w:val="left" w:pos="0"/>
        </w:tabs>
        <w:spacing w:after="0" w:line="276" w:lineRule="auto"/>
        <w:jc w:val="both"/>
        <w:rPr>
          <w:sz w:val="24"/>
          <w:szCs w:val="24"/>
          <w:lang w:val="uk-UA"/>
        </w:rPr>
      </w:pPr>
      <w:r w:rsidRPr="001242CB">
        <w:rPr>
          <w:b/>
          <w:sz w:val="24"/>
          <w:szCs w:val="24"/>
          <w:lang w:val="uk-UA"/>
        </w:rPr>
        <w:t>Роз</w:t>
      </w:r>
      <w:r>
        <w:rPr>
          <w:b/>
          <w:sz w:val="24"/>
          <w:szCs w:val="24"/>
          <w:lang w:val="uk-UA"/>
        </w:rPr>
        <w:t xml:space="preserve">робник проекту: </w:t>
      </w:r>
      <w:proofErr w:type="spellStart"/>
      <w:r w:rsidRPr="001242CB"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Л.В., головний спеціаліст відділу земельних ресурсів управління економічного розвитку Роменської міської ради Сумської області.</w:t>
      </w:r>
    </w:p>
    <w:p w:rsidR="00EE00F2" w:rsidRPr="00DE09F0" w:rsidRDefault="00EE00F2" w:rsidP="00EE00F2">
      <w:pPr>
        <w:pStyle w:val="a4"/>
        <w:tabs>
          <w:tab w:val="left" w:pos="0"/>
        </w:tabs>
        <w:spacing w:after="0" w:line="276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Зауваження та пропозиції до проекту приймаються до </w:t>
      </w:r>
      <w:r w:rsidR="00860C1E">
        <w:rPr>
          <w:sz w:val="24"/>
          <w:szCs w:val="24"/>
          <w:lang w:val="uk-UA"/>
        </w:rPr>
        <w:t>21.11</w:t>
      </w:r>
      <w:r w:rsidRPr="00CA533B">
        <w:rPr>
          <w:sz w:val="24"/>
          <w:szCs w:val="24"/>
          <w:lang w:val="uk-UA"/>
        </w:rPr>
        <w:t>.2018</w:t>
      </w:r>
      <w:r w:rsidRPr="00A310E4">
        <w:rPr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 тел. 5 32 92 або                     </w:t>
      </w:r>
      <w:proofErr w:type="spellStart"/>
      <w:r>
        <w:rPr>
          <w:sz w:val="24"/>
          <w:szCs w:val="24"/>
          <w:lang w:val="uk-UA"/>
        </w:rPr>
        <w:t>ел</w:t>
      </w:r>
      <w:proofErr w:type="spellEnd"/>
      <w:r>
        <w:rPr>
          <w:sz w:val="24"/>
          <w:szCs w:val="24"/>
          <w:lang w:val="uk-UA"/>
        </w:rPr>
        <w:t>. адресою:</w:t>
      </w:r>
      <w:r w:rsidRPr="00DE09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romenecon</w:t>
      </w:r>
      <w:proofErr w:type="spellEnd"/>
      <w:r w:rsidRPr="00DE09F0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DE09F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EE00F2" w:rsidRPr="00F04011" w:rsidRDefault="00EE00F2" w:rsidP="00EE00F2">
      <w:pPr>
        <w:jc w:val="both"/>
        <w:rPr>
          <w:lang w:val="uk-UA"/>
        </w:rPr>
      </w:pPr>
    </w:p>
    <w:p w:rsidR="00EE00F2" w:rsidRPr="00DE09F0" w:rsidRDefault="00EE00F2" w:rsidP="00EE00F2">
      <w:pPr>
        <w:jc w:val="both"/>
        <w:rPr>
          <w:lang w:val="uk-UA"/>
        </w:rPr>
      </w:pPr>
    </w:p>
    <w:p w:rsidR="00EE00F2" w:rsidRPr="001A6D15" w:rsidRDefault="00EE00F2" w:rsidP="00EE00F2">
      <w:pPr>
        <w:jc w:val="both"/>
        <w:rPr>
          <w:lang w:val="uk-UA"/>
        </w:rPr>
      </w:pPr>
    </w:p>
    <w:p w:rsidR="00EE00F2" w:rsidRPr="00010E8F" w:rsidRDefault="00EE00F2" w:rsidP="00EE00F2">
      <w:pPr>
        <w:jc w:val="both"/>
        <w:rPr>
          <w:lang w:val="uk-UA"/>
        </w:rPr>
      </w:pPr>
    </w:p>
    <w:p w:rsidR="008B01FA" w:rsidRPr="00EE00F2" w:rsidRDefault="008B01FA" w:rsidP="00EE00F2">
      <w:pPr>
        <w:jc w:val="both"/>
        <w:rPr>
          <w:lang w:val="uk-UA"/>
        </w:rPr>
      </w:pPr>
    </w:p>
    <w:sectPr w:rsidR="008B01FA" w:rsidRPr="00EE00F2" w:rsidSect="0098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5E0D"/>
    <w:multiLevelType w:val="multilevel"/>
    <w:tmpl w:val="C9B8420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F2"/>
    <w:rsid w:val="000A006F"/>
    <w:rsid w:val="00203617"/>
    <w:rsid w:val="00693CDC"/>
    <w:rsid w:val="00860C1E"/>
    <w:rsid w:val="008B01FA"/>
    <w:rsid w:val="00DC7A87"/>
    <w:rsid w:val="00EE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00F2"/>
    <w:pPr>
      <w:ind w:left="720"/>
      <w:contextualSpacing/>
    </w:pPr>
  </w:style>
  <w:style w:type="paragraph" w:styleId="a4">
    <w:name w:val="Body Text"/>
    <w:basedOn w:val="a"/>
    <w:link w:val="a5"/>
    <w:unhideWhenUsed/>
    <w:rsid w:val="00EE00F2"/>
    <w:pPr>
      <w:spacing w:after="120"/>
    </w:pPr>
  </w:style>
  <w:style w:type="character" w:customStyle="1" w:styleId="a5">
    <w:name w:val="Основной текст Знак"/>
    <w:basedOn w:val="a0"/>
    <w:link w:val="a4"/>
    <w:rsid w:val="00EE00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2018-10-26T09:55:00Z</cp:lastPrinted>
  <dcterms:created xsi:type="dcterms:W3CDTF">2018-10-26T08:15:00Z</dcterms:created>
  <dcterms:modified xsi:type="dcterms:W3CDTF">2018-10-26T11:25:00Z</dcterms:modified>
</cp:coreProperties>
</file>