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C8" w:rsidRPr="00640E23" w:rsidRDefault="00D45CC8" w:rsidP="00D45CC8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C8" w:rsidRPr="00640E23" w:rsidRDefault="00D45CC8" w:rsidP="00D45CC8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40E23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D45CC8" w:rsidRPr="00640E23" w:rsidRDefault="00D45CC8" w:rsidP="00D45CC8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640E23">
        <w:rPr>
          <w:b/>
          <w:sz w:val="24"/>
          <w:szCs w:val="24"/>
          <w:lang w:val="uk-UA"/>
        </w:rPr>
        <w:t>ВИКОНАВЧИЙ КОМІТЕТ</w:t>
      </w:r>
    </w:p>
    <w:p w:rsidR="00D45CC8" w:rsidRPr="00640E23" w:rsidRDefault="00D45CC8" w:rsidP="00D45CC8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D45CC8" w:rsidRPr="00640E23" w:rsidRDefault="00D45CC8" w:rsidP="00D45CC8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40E23">
        <w:rPr>
          <w:b/>
          <w:sz w:val="24"/>
          <w:szCs w:val="24"/>
          <w:lang w:val="uk-UA"/>
        </w:rPr>
        <w:t>РОЗПОРЯДЖЕННЯ МІСЬКОГО   ГОЛОВИ</w:t>
      </w:r>
    </w:p>
    <w:p w:rsidR="00D45CC8" w:rsidRPr="00640E23" w:rsidRDefault="00D45CC8" w:rsidP="00D45CC8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5CC8" w:rsidRPr="00640E23" w:rsidTr="00E376EB">
        <w:tc>
          <w:tcPr>
            <w:tcW w:w="3284" w:type="dxa"/>
            <w:hideMark/>
          </w:tcPr>
          <w:p w:rsidR="00D45CC8" w:rsidRPr="00640E23" w:rsidRDefault="00E17064" w:rsidP="00E376EB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17.07.2017</w:t>
            </w:r>
          </w:p>
        </w:tc>
        <w:tc>
          <w:tcPr>
            <w:tcW w:w="3285" w:type="dxa"/>
            <w:hideMark/>
          </w:tcPr>
          <w:p w:rsidR="00D45CC8" w:rsidRPr="00640E23" w:rsidRDefault="00D45CC8" w:rsidP="00E376EB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40E23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D45CC8" w:rsidRPr="00640E23" w:rsidRDefault="00D45CC8" w:rsidP="00E1706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640E23">
              <w:rPr>
                <w:b/>
                <w:sz w:val="24"/>
                <w:szCs w:val="24"/>
                <w:lang w:val="uk-UA" w:eastAsia="uk-UA"/>
              </w:rPr>
              <w:t>№</w:t>
            </w:r>
            <w:r w:rsidR="00E17064">
              <w:rPr>
                <w:b/>
                <w:sz w:val="24"/>
                <w:szCs w:val="24"/>
                <w:lang w:val="uk-UA" w:eastAsia="uk-UA"/>
              </w:rPr>
              <w:t xml:space="preserve"> 87</w:t>
            </w:r>
            <w:r w:rsidRPr="00640E23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D45CC8" w:rsidRPr="00640E23" w:rsidRDefault="00D45CC8" w:rsidP="00D45CC8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45CC8" w:rsidRPr="00640E23" w:rsidTr="00E376EB">
        <w:tc>
          <w:tcPr>
            <w:tcW w:w="4928" w:type="dxa"/>
            <w:hideMark/>
          </w:tcPr>
          <w:p w:rsidR="00D45CC8" w:rsidRPr="00640E23" w:rsidRDefault="00D45CC8" w:rsidP="00F272E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0E23"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 w:rsidR="00F272EE">
              <w:rPr>
                <w:b/>
                <w:sz w:val="24"/>
                <w:szCs w:val="24"/>
                <w:lang w:val="uk-UA"/>
              </w:rPr>
              <w:t>тридцятої</w:t>
            </w:r>
            <w:r w:rsidRPr="00640E23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сьомого скликання</w:t>
            </w:r>
          </w:p>
        </w:tc>
        <w:tc>
          <w:tcPr>
            <w:tcW w:w="4961" w:type="dxa"/>
          </w:tcPr>
          <w:p w:rsidR="00D45CC8" w:rsidRPr="00640E23" w:rsidRDefault="00D45CC8" w:rsidP="00E376EB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45CC8" w:rsidRPr="00640E23" w:rsidRDefault="00D45CC8" w:rsidP="00D45CC8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D45CC8" w:rsidRPr="00640E23" w:rsidRDefault="00D45CC8" w:rsidP="00D45CC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640E23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D45CC8" w:rsidRPr="00640E23" w:rsidRDefault="00D45CC8" w:rsidP="00D45CC8">
      <w:pPr>
        <w:spacing w:line="276" w:lineRule="auto"/>
        <w:jc w:val="both"/>
        <w:rPr>
          <w:sz w:val="12"/>
          <w:szCs w:val="12"/>
          <w:lang w:val="uk-UA"/>
        </w:rPr>
      </w:pPr>
    </w:p>
    <w:p w:rsidR="00D45CC8" w:rsidRPr="00640E23" w:rsidRDefault="00D45CC8" w:rsidP="00D45CC8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40E23">
        <w:rPr>
          <w:sz w:val="24"/>
          <w:szCs w:val="24"/>
          <w:lang w:val="uk-UA"/>
        </w:rPr>
        <w:t>Скликати 2</w:t>
      </w:r>
      <w:r w:rsidR="008E6F60">
        <w:rPr>
          <w:sz w:val="24"/>
          <w:szCs w:val="24"/>
          <w:lang w:val="uk-UA"/>
        </w:rPr>
        <w:t>6</w:t>
      </w:r>
      <w:r w:rsidRPr="00640E23">
        <w:rPr>
          <w:sz w:val="24"/>
          <w:szCs w:val="24"/>
          <w:lang w:val="uk-UA"/>
        </w:rPr>
        <w:t xml:space="preserve"> </w:t>
      </w:r>
      <w:r w:rsidR="008E6F60">
        <w:rPr>
          <w:sz w:val="24"/>
          <w:szCs w:val="24"/>
          <w:lang w:val="uk-UA"/>
        </w:rPr>
        <w:t>липня</w:t>
      </w:r>
      <w:r w:rsidRPr="00640E23">
        <w:rPr>
          <w:sz w:val="24"/>
          <w:szCs w:val="24"/>
          <w:lang w:val="uk-UA"/>
        </w:rPr>
        <w:t xml:space="preserve"> 201</w:t>
      </w:r>
      <w:r w:rsidR="008E6F60">
        <w:rPr>
          <w:sz w:val="24"/>
          <w:szCs w:val="24"/>
          <w:lang w:val="uk-UA"/>
        </w:rPr>
        <w:t>7</w:t>
      </w:r>
      <w:r w:rsidRPr="00640E23">
        <w:rPr>
          <w:sz w:val="24"/>
          <w:szCs w:val="24"/>
          <w:lang w:val="uk-UA"/>
        </w:rPr>
        <w:t xml:space="preserve"> року о 10.00 в залі засідань міської ради </w:t>
      </w:r>
      <w:r w:rsidR="008E6F60">
        <w:rPr>
          <w:sz w:val="24"/>
          <w:szCs w:val="24"/>
          <w:lang w:val="uk-UA"/>
        </w:rPr>
        <w:t>тридцяту</w:t>
      </w:r>
      <w:r w:rsidRPr="00640E23">
        <w:rPr>
          <w:sz w:val="24"/>
          <w:szCs w:val="24"/>
          <w:lang w:val="uk-UA"/>
        </w:rPr>
        <w:t xml:space="preserve"> сесію Роменської міської ради сьомого скликання.</w:t>
      </w:r>
    </w:p>
    <w:p w:rsidR="00D45CC8" w:rsidRPr="00640E23" w:rsidRDefault="00D45CC8" w:rsidP="00D45CC8">
      <w:pPr>
        <w:spacing w:line="276" w:lineRule="auto"/>
        <w:ind w:firstLine="426"/>
        <w:jc w:val="both"/>
        <w:rPr>
          <w:sz w:val="12"/>
          <w:szCs w:val="12"/>
          <w:lang w:val="uk-UA"/>
        </w:rPr>
      </w:pPr>
    </w:p>
    <w:p w:rsidR="00D45CC8" w:rsidRPr="00640E23" w:rsidRDefault="00D45CC8" w:rsidP="00D45CC8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40E23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D45CC8" w:rsidRPr="00640E23" w:rsidRDefault="00D45CC8" w:rsidP="00D45CC8">
      <w:pPr>
        <w:spacing w:line="276" w:lineRule="auto"/>
        <w:ind w:left="708"/>
        <w:rPr>
          <w:sz w:val="12"/>
          <w:szCs w:val="12"/>
          <w:lang w:val="uk-UA"/>
        </w:rPr>
      </w:pPr>
    </w:p>
    <w:p w:rsidR="00471B6A" w:rsidRPr="009A3BE8" w:rsidRDefault="00471B6A" w:rsidP="00471B6A">
      <w:pPr>
        <w:pStyle w:val="a5"/>
        <w:numPr>
          <w:ilvl w:val="0"/>
          <w:numId w:val="2"/>
        </w:numPr>
        <w:spacing w:after="120" w:line="276" w:lineRule="auto"/>
        <w:ind w:left="0" w:firstLine="425"/>
        <w:contextualSpacing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9A3BE8">
        <w:rPr>
          <w:sz w:val="24"/>
          <w:szCs w:val="24"/>
          <w:lang w:val="uk-UA"/>
        </w:rPr>
        <w:t>ро внесення змін і доповнень до Програми економічного і соціального розвитку міста Ромни на 2017 рік</w:t>
      </w:r>
      <w:r>
        <w:rPr>
          <w:sz w:val="24"/>
          <w:szCs w:val="24"/>
          <w:lang w:val="uk-UA"/>
        </w:rPr>
        <w:t>;</w:t>
      </w:r>
      <w:r w:rsidRPr="009A3BE8">
        <w:rPr>
          <w:sz w:val="24"/>
          <w:szCs w:val="24"/>
          <w:lang w:val="uk-UA"/>
        </w:rPr>
        <w:t xml:space="preserve"> </w:t>
      </w:r>
    </w:p>
    <w:p w:rsidR="00471B6A" w:rsidRPr="009A3BE8" w:rsidRDefault="00471B6A" w:rsidP="00471B6A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bCs/>
          <w:color w:val="000000"/>
          <w:sz w:val="24"/>
          <w:szCs w:val="24"/>
          <w:lang w:val="uk-UA"/>
        </w:rPr>
        <w:t>п</w:t>
      </w:r>
      <w:proofErr w:type="spellStart"/>
      <w:r w:rsidRPr="009A3BE8">
        <w:rPr>
          <w:bCs/>
          <w:color w:val="000000"/>
          <w:sz w:val="24"/>
          <w:szCs w:val="24"/>
        </w:rPr>
        <w:t>ро</w:t>
      </w:r>
      <w:proofErr w:type="spellEnd"/>
      <w:r w:rsidRPr="009A3BE8">
        <w:rPr>
          <w:bCs/>
          <w:color w:val="000000"/>
          <w:sz w:val="24"/>
          <w:szCs w:val="24"/>
        </w:rPr>
        <w:t xml:space="preserve"> </w:t>
      </w:r>
      <w:proofErr w:type="spellStart"/>
      <w:r w:rsidRPr="009A3BE8">
        <w:rPr>
          <w:bCs/>
          <w:color w:val="000000"/>
          <w:sz w:val="24"/>
          <w:szCs w:val="24"/>
        </w:rPr>
        <w:t>внесення</w:t>
      </w:r>
      <w:proofErr w:type="spellEnd"/>
      <w:r w:rsidRPr="009A3BE8">
        <w:rPr>
          <w:bCs/>
          <w:color w:val="000000"/>
          <w:sz w:val="24"/>
          <w:szCs w:val="24"/>
        </w:rPr>
        <w:t xml:space="preserve"> </w:t>
      </w:r>
      <w:proofErr w:type="spellStart"/>
      <w:r w:rsidRPr="009A3BE8">
        <w:rPr>
          <w:bCs/>
          <w:color w:val="000000"/>
          <w:sz w:val="24"/>
          <w:szCs w:val="24"/>
        </w:rPr>
        <w:t>змін</w:t>
      </w:r>
      <w:proofErr w:type="spellEnd"/>
      <w:r w:rsidRPr="009A3BE8">
        <w:rPr>
          <w:bCs/>
          <w:color w:val="000000"/>
          <w:sz w:val="24"/>
          <w:szCs w:val="24"/>
        </w:rPr>
        <w:t xml:space="preserve"> до </w:t>
      </w:r>
      <w:proofErr w:type="spellStart"/>
      <w:r w:rsidRPr="009A3BE8">
        <w:rPr>
          <w:bCs/>
          <w:color w:val="000000"/>
          <w:sz w:val="24"/>
          <w:szCs w:val="24"/>
        </w:rPr>
        <w:t>рішення</w:t>
      </w:r>
      <w:proofErr w:type="spellEnd"/>
      <w:r w:rsidRPr="009A3BE8">
        <w:rPr>
          <w:bCs/>
          <w:color w:val="000000"/>
          <w:sz w:val="24"/>
          <w:szCs w:val="24"/>
        </w:rPr>
        <w:t xml:space="preserve"> </w:t>
      </w:r>
      <w:proofErr w:type="spellStart"/>
      <w:r w:rsidRPr="009A3BE8">
        <w:rPr>
          <w:bCs/>
          <w:color w:val="000000"/>
          <w:sz w:val="24"/>
          <w:szCs w:val="24"/>
        </w:rPr>
        <w:t>міської</w:t>
      </w:r>
      <w:proofErr w:type="spellEnd"/>
      <w:r w:rsidRPr="009A3BE8">
        <w:rPr>
          <w:bCs/>
          <w:color w:val="000000"/>
          <w:sz w:val="24"/>
          <w:szCs w:val="24"/>
        </w:rPr>
        <w:t xml:space="preserve"> ради </w:t>
      </w:r>
      <w:proofErr w:type="spellStart"/>
      <w:r w:rsidRPr="009A3BE8">
        <w:rPr>
          <w:bCs/>
          <w:color w:val="000000"/>
          <w:sz w:val="24"/>
          <w:szCs w:val="24"/>
        </w:rPr>
        <w:t>сьомого</w:t>
      </w:r>
      <w:proofErr w:type="spellEnd"/>
      <w:r w:rsidRPr="009A3BE8">
        <w:rPr>
          <w:bCs/>
          <w:color w:val="000000"/>
          <w:sz w:val="24"/>
          <w:szCs w:val="24"/>
        </w:rPr>
        <w:t xml:space="preserve"> </w:t>
      </w:r>
      <w:proofErr w:type="spellStart"/>
      <w:r w:rsidRPr="009A3BE8">
        <w:rPr>
          <w:bCs/>
          <w:color w:val="000000"/>
          <w:sz w:val="24"/>
          <w:szCs w:val="24"/>
        </w:rPr>
        <w:t>скликання</w:t>
      </w:r>
      <w:proofErr w:type="spellEnd"/>
      <w:r w:rsidRPr="009A3BE8">
        <w:rPr>
          <w:bCs/>
          <w:color w:val="000000"/>
          <w:sz w:val="24"/>
          <w:szCs w:val="24"/>
        </w:rPr>
        <w:t xml:space="preserve"> </w:t>
      </w:r>
      <w:proofErr w:type="spellStart"/>
      <w:r w:rsidRPr="009A3BE8">
        <w:rPr>
          <w:bCs/>
          <w:color w:val="000000"/>
          <w:sz w:val="24"/>
          <w:szCs w:val="24"/>
        </w:rPr>
        <w:t>від</w:t>
      </w:r>
      <w:proofErr w:type="spellEnd"/>
      <w:r w:rsidRPr="009A3BE8">
        <w:rPr>
          <w:bCs/>
          <w:color w:val="000000"/>
          <w:sz w:val="24"/>
          <w:szCs w:val="24"/>
        </w:rPr>
        <w:t xml:space="preserve"> 22.12.2016 «Про </w:t>
      </w:r>
      <w:proofErr w:type="spellStart"/>
      <w:r w:rsidRPr="009A3BE8">
        <w:rPr>
          <w:bCs/>
          <w:color w:val="000000"/>
          <w:sz w:val="24"/>
          <w:szCs w:val="24"/>
        </w:rPr>
        <w:t>Міський</w:t>
      </w:r>
      <w:proofErr w:type="spellEnd"/>
      <w:r w:rsidRPr="009A3BE8">
        <w:rPr>
          <w:bCs/>
          <w:color w:val="000000"/>
          <w:sz w:val="24"/>
          <w:szCs w:val="24"/>
        </w:rPr>
        <w:t xml:space="preserve"> </w:t>
      </w:r>
      <w:r w:rsidRPr="009A3BE8">
        <w:rPr>
          <w:color w:val="000000"/>
          <w:sz w:val="24"/>
          <w:szCs w:val="24"/>
        </w:rPr>
        <w:t xml:space="preserve">бюджет </w:t>
      </w:r>
      <w:proofErr w:type="spellStart"/>
      <w:r w:rsidRPr="009A3BE8">
        <w:rPr>
          <w:color w:val="000000"/>
          <w:sz w:val="24"/>
          <w:szCs w:val="24"/>
        </w:rPr>
        <w:t>міста</w:t>
      </w:r>
      <w:proofErr w:type="spellEnd"/>
      <w:r w:rsidRPr="009A3BE8">
        <w:rPr>
          <w:color w:val="000000"/>
          <w:sz w:val="24"/>
          <w:szCs w:val="24"/>
        </w:rPr>
        <w:t xml:space="preserve"> Ромни на 2017 </w:t>
      </w:r>
      <w:proofErr w:type="spellStart"/>
      <w:r w:rsidRPr="009A3BE8">
        <w:rPr>
          <w:color w:val="000000"/>
          <w:sz w:val="24"/>
          <w:szCs w:val="24"/>
        </w:rPr>
        <w:t>рік</w:t>
      </w:r>
      <w:proofErr w:type="spellEnd"/>
      <w:r w:rsidRPr="009A3BE8">
        <w:rPr>
          <w:color w:val="000000"/>
          <w:sz w:val="24"/>
          <w:szCs w:val="24"/>
        </w:rPr>
        <w:t>»</w:t>
      </w:r>
      <w:r w:rsidRPr="009A3BE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471B6A" w:rsidRPr="009A3BE8" w:rsidRDefault="00471B6A" w:rsidP="00471B6A">
      <w:pPr>
        <w:pStyle w:val="a6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змін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Міської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програми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оздоровлення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відпочинку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дітей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2017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рік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471B6A" w:rsidRPr="009A3BE8" w:rsidRDefault="00471B6A" w:rsidP="00471B6A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ро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передачу майна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комунальної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власності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господарське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відання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комунальному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підприємству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Комбінат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комунальних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підприємств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Роменської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міської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ради</w:t>
      </w:r>
      <w:r w:rsidRPr="009A3BE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471B6A" w:rsidRPr="009A3BE8" w:rsidRDefault="00471B6A" w:rsidP="00471B6A">
      <w:pPr>
        <w:pStyle w:val="a6"/>
        <w:numPr>
          <w:ilvl w:val="0"/>
          <w:numId w:val="2"/>
        </w:numPr>
        <w:tabs>
          <w:tab w:val="left" w:pos="709"/>
        </w:tabs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визнання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170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омунального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підприємства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Комбінат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комунальних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підприємств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Роменської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міської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ради»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тимчасовим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виконавцем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послуг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зі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збирання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вивезення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розміщення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захоронення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твердих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побутових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великогабаритних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ремонтних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відходів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рідких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побутових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відходів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утворюються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території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міста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Ромни</w:t>
      </w:r>
      <w:r w:rsidRPr="009A3BE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471B6A" w:rsidRPr="009A3BE8" w:rsidRDefault="00471B6A" w:rsidP="00471B6A">
      <w:pPr>
        <w:pStyle w:val="a6"/>
        <w:numPr>
          <w:ilvl w:val="0"/>
          <w:numId w:val="2"/>
        </w:numPr>
        <w:tabs>
          <w:tab w:val="left" w:pos="709"/>
        </w:tabs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оголошення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конкурсу по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визначенню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суб’єктів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господарювання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виконавців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надання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комунальних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послуг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зі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збирання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вивезення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розміщення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захоронення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твердих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побутових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великогабаритних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ремонтних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відходів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рідких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побутових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відходів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утворюються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території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міста</w:t>
      </w:r>
      <w:proofErr w:type="spellEnd"/>
      <w:r w:rsidRPr="009A3B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Ромни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471B6A" w:rsidRPr="009A3BE8" w:rsidRDefault="00471B6A" w:rsidP="00471B6A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ро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Програму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правової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освіти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населення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3BE8">
        <w:rPr>
          <w:color w:val="000000"/>
          <w:sz w:val="24"/>
          <w:szCs w:val="24"/>
          <w:shd w:val="clear" w:color="auto" w:fill="FFFFFF"/>
        </w:rPr>
        <w:t>міста</w:t>
      </w:r>
      <w:proofErr w:type="spellEnd"/>
      <w:r w:rsidRPr="009A3BE8">
        <w:rPr>
          <w:color w:val="000000"/>
          <w:sz w:val="24"/>
          <w:szCs w:val="24"/>
          <w:shd w:val="clear" w:color="auto" w:fill="FFFFFF"/>
        </w:rPr>
        <w:t xml:space="preserve"> Ромни на 2017-2020 роки</w:t>
      </w:r>
      <w:r>
        <w:rPr>
          <w:color w:val="000000"/>
          <w:sz w:val="24"/>
          <w:szCs w:val="24"/>
          <w:shd w:val="clear" w:color="auto" w:fill="FFFFFF"/>
          <w:lang w:val="uk-UA"/>
        </w:rPr>
        <w:t>;</w:t>
      </w:r>
    </w:p>
    <w:p w:rsidR="00471B6A" w:rsidRDefault="00471B6A" w:rsidP="00471B6A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питання земельних та майнових відносин</w:t>
      </w:r>
    </w:p>
    <w:p w:rsidR="00471B6A" w:rsidRPr="005C4A89" w:rsidRDefault="00471B6A" w:rsidP="00E17064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інші питання.</w:t>
      </w:r>
    </w:p>
    <w:p w:rsidR="00D45CC8" w:rsidRDefault="00D45CC8" w:rsidP="00E17064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56057B" w:rsidRPr="00640E23" w:rsidRDefault="0056057B" w:rsidP="00E17064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901AD7" w:rsidRDefault="00D45CC8" w:rsidP="00E17064"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bookmarkStart w:id="0" w:name="_GoBack"/>
      <w:bookmarkEnd w:id="0"/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С.А. 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  <w:r w:rsidRPr="00640E23">
        <w:rPr>
          <w:b/>
          <w:sz w:val="24"/>
          <w:szCs w:val="24"/>
          <w:lang w:val="uk-UA"/>
        </w:rPr>
        <w:tab/>
      </w:r>
    </w:p>
    <w:sectPr w:rsidR="00901AD7" w:rsidSect="00E170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E89"/>
    <w:multiLevelType w:val="hybridMultilevel"/>
    <w:tmpl w:val="81AC3CBC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EE541A3"/>
    <w:multiLevelType w:val="hybridMultilevel"/>
    <w:tmpl w:val="326E2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C8"/>
    <w:rsid w:val="0019315B"/>
    <w:rsid w:val="00365C72"/>
    <w:rsid w:val="003E55BA"/>
    <w:rsid w:val="00471B6A"/>
    <w:rsid w:val="0056057B"/>
    <w:rsid w:val="006F45D1"/>
    <w:rsid w:val="008E6F60"/>
    <w:rsid w:val="00BE0050"/>
    <w:rsid w:val="00D45CC8"/>
    <w:rsid w:val="00E17064"/>
    <w:rsid w:val="00F2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0954-1E74-4D11-8143-FA66EB3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1B6A"/>
    <w:pPr>
      <w:ind w:left="708"/>
    </w:pPr>
  </w:style>
  <w:style w:type="paragraph" w:styleId="a6">
    <w:name w:val="Body Text"/>
    <w:basedOn w:val="a"/>
    <w:link w:val="a7"/>
    <w:uiPriority w:val="99"/>
    <w:unhideWhenUsed/>
    <w:rsid w:val="00471B6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471B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7</cp:revision>
  <dcterms:created xsi:type="dcterms:W3CDTF">2016-12-14T11:44:00Z</dcterms:created>
  <dcterms:modified xsi:type="dcterms:W3CDTF">2017-07-17T08:43:00Z</dcterms:modified>
</cp:coreProperties>
</file>