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DF0" w:rsidRPr="004234BC" w:rsidRDefault="00DD4DF0" w:rsidP="00DD4DF0">
      <w:pPr>
        <w:spacing w:line="276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4060BB5" wp14:editId="16FBD2C2">
            <wp:extent cx="48577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DF0" w:rsidRPr="00DD4DF0" w:rsidRDefault="00DD4DF0" w:rsidP="00DD4DF0">
      <w:pPr>
        <w:spacing w:line="276" w:lineRule="auto"/>
        <w:jc w:val="center"/>
        <w:rPr>
          <w:b/>
          <w:bCs/>
        </w:rPr>
      </w:pPr>
      <w:r w:rsidRPr="00DD4DF0">
        <w:rPr>
          <w:b/>
          <w:bCs/>
        </w:rPr>
        <w:t>РОМЕНСЬКА МІСЬКА РАДА СУМСЬКОЇ ОБЛАСТІ</w:t>
      </w:r>
    </w:p>
    <w:p w:rsidR="00DD4DF0" w:rsidRPr="00DD4DF0" w:rsidRDefault="00DD4DF0" w:rsidP="00DD4DF0">
      <w:pPr>
        <w:pStyle w:val="1"/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D4DF0">
        <w:rPr>
          <w:rFonts w:ascii="Times New Roman" w:hAnsi="Times New Roman" w:cs="Times New Roman"/>
          <w:b/>
          <w:color w:val="auto"/>
          <w:sz w:val="24"/>
          <w:szCs w:val="24"/>
        </w:rPr>
        <w:t>ВИКОНАВЧИЙ КОМІТЕТ</w:t>
      </w:r>
    </w:p>
    <w:p w:rsidR="00DD4DF0" w:rsidRPr="00DD4DF0" w:rsidRDefault="00DD4DF0" w:rsidP="00DD4DF0">
      <w:pPr>
        <w:spacing w:line="276" w:lineRule="auto"/>
        <w:rPr>
          <w:b/>
          <w:sz w:val="16"/>
          <w:szCs w:val="16"/>
          <w:lang w:eastAsia="uk-UA"/>
        </w:rPr>
      </w:pPr>
    </w:p>
    <w:p w:rsidR="00DD4DF0" w:rsidRPr="00DD4DF0" w:rsidRDefault="00DD4DF0" w:rsidP="00DD4DF0">
      <w:pPr>
        <w:spacing w:line="276" w:lineRule="auto"/>
        <w:jc w:val="center"/>
        <w:rPr>
          <w:b/>
          <w:bCs/>
          <w:lang w:eastAsia="uk-UA"/>
        </w:rPr>
      </w:pPr>
      <w:r w:rsidRPr="00DD4DF0">
        <w:rPr>
          <w:b/>
          <w:bCs/>
          <w:lang w:eastAsia="uk-UA"/>
        </w:rPr>
        <w:t>РОЗПОРЯДЖЕННЯ МІСЬКОГО ГОЛОВИ</w:t>
      </w:r>
    </w:p>
    <w:p w:rsidR="00DD4DF0" w:rsidRPr="004234BC" w:rsidRDefault="00DD4DF0" w:rsidP="00DD4DF0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510"/>
        <w:gridCol w:w="2552"/>
        <w:gridCol w:w="3509"/>
      </w:tblGrid>
      <w:tr w:rsidR="00DD4DF0" w:rsidRPr="004234BC" w:rsidTr="006B33CF">
        <w:tc>
          <w:tcPr>
            <w:tcW w:w="3510" w:type="dxa"/>
          </w:tcPr>
          <w:p w:rsidR="00DD4DF0" w:rsidRPr="004A2787" w:rsidRDefault="0071075A" w:rsidP="006B33CF">
            <w:pPr>
              <w:spacing w:line="276" w:lineRule="auto"/>
              <w:jc w:val="both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27.12.2017</w:t>
            </w:r>
          </w:p>
        </w:tc>
        <w:tc>
          <w:tcPr>
            <w:tcW w:w="2552" w:type="dxa"/>
          </w:tcPr>
          <w:p w:rsidR="00DD4DF0" w:rsidRPr="004234BC" w:rsidRDefault="00DD4DF0" w:rsidP="006B33CF">
            <w:pPr>
              <w:spacing w:line="276" w:lineRule="auto"/>
              <w:jc w:val="center"/>
              <w:rPr>
                <w:b/>
                <w:bCs/>
                <w:lang w:eastAsia="uk-UA"/>
              </w:rPr>
            </w:pPr>
            <w:r w:rsidRPr="004234BC">
              <w:rPr>
                <w:b/>
                <w:bCs/>
                <w:lang w:eastAsia="uk-UA"/>
              </w:rPr>
              <w:t>Ромни</w:t>
            </w:r>
          </w:p>
        </w:tc>
        <w:tc>
          <w:tcPr>
            <w:tcW w:w="3509" w:type="dxa"/>
          </w:tcPr>
          <w:p w:rsidR="00DD4DF0" w:rsidRPr="004234BC" w:rsidRDefault="0071075A" w:rsidP="004A2787">
            <w:pPr>
              <w:spacing w:line="276" w:lineRule="auto"/>
              <w:ind w:right="-249"/>
              <w:jc w:val="right"/>
              <w:rPr>
                <w:b/>
                <w:bCs/>
                <w:lang w:eastAsia="uk-UA"/>
              </w:rPr>
            </w:pPr>
            <w:r>
              <w:rPr>
                <w:b/>
                <w:bCs/>
                <w:lang w:val="uk-UA" w:eastAsia="uk-UA"/>
              </w:rPr>
              <w:t>165</w:t>
            </w:r>
            <w:r w:rsidR="004A2787">
              <w:rPr>
                <w:b/>
                <w:bCs/>
                <w:lang w:val="uk-UA" w:eastAsia="uk-UA"/>
              </w:rPr>
              <w:t>-ОД</w:t>
            </w:r>
            <w:r w:rsidR="00DD4DF0" w:rsidRPr="008E0526">
              <w:rPr>
                <w:b/>
                <w:bCs/>
                <w:color w:val="FFFFFF" w:themeColor="background1"/>
                <w:lang w:eastAsia="uk-UA"/>
              </w:rPr>
              <w:t>__</w:t>
            </w:r>
          </w:p>
        </w:tc>
      </w:tr>
    </w:tbl>
    <w:p w:rsidR="00DD4DF0" w:rsidRPr="00EC2C25" w:rsidRDefault="00DD4DF0" w:rsidP="00DD4DF0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310"/>
        <w:gridCol w:w="3544"/>
      </w:tblGrid>
      <w:tr w:rsidR="00DD4DF0" w:rsidRPr="00DD073B" w:rsidTr="006B33CF">
        <w:tc>
          <w:tcPr>
            <w:tcW w:w="6310" w:type="dxa"/>
          </w:tcPr>
          <w:p w:rsidR="00DD4DF0" w:rsidRPr="00DD4DF0" w:rsidRDefault="00DD4DF0" w:rsidP="00DD4DF0">
            <w:pPr>
              <w:spacing w:line="276" w:lineRule="auto"/>
              <w:jc w:val="both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/>
              </w:rPr>
              <w:t>Про внесення змін до розпорядження міського голови від 10.03.2017 № 32-ОД «</w:t>
            </w:r>
            <w:r w:rsidRPr="007E67F4">
              <w:rPr>
                <w:b/>
                <w:bCs/>
              </w:rPr>
              <w:t xml:space="preserve">Про </w:t>
            </w:r>
            <w:r>
              <w:rPr>
                <w:b/>
                <w:bCs/>
              </w:rPr>
              <w:t>створення комісії</w:t>
            </w:r>
            <w:r w:rsidRPr="007E67F4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для </w:t>
            </w:r>
            <w:r>
              <w:rPr>
                <w:b/>
                <w:bCs/>
              </w:rPr>
              <w:t>проведенн</w:t>
            </w:r>
            <w:r>
              <w:rPr>
                <w:b/>
                <w:bCs/>
                <w:lang w:val="uk-UA"/>
              </w:rPr>
              <w:t>я</w:t>
            </w:r>
            <w:r>
              <w:rPr>
                <w:b/>
                <w:bCs/>
              </w:rPr>
              <w:t xml:space="preserve"> конкурсів серед аптечних закладів усіх форм власності</w:t>
            </w:r>
            <w:r>
              <w:rPr>
                <w:b/>
                <w:bCs/>
                <w:lang w:val="uk-UA"/>
              </w:rPr>
              <w:t>»</w:t>
            </w:r>
          </w:p>
        </w:tc>
        <w:tc>
          <w:tcPr>
            <w:tcW w:w="3544" w:type="dxa"/>
          </w:tcPr>
          <w:p w:rsidR="00DD4DF0" w:rsidRPr="00DD073B" w:rsidRDefault="00DD4DF0" w:rsidP="006B33CF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</w:p>
        </w:tc>
      </w:tr>
    </w:tbl>
    <w:p w:rsidR="00DD4DF0" w:rsidRPr="00103C4A" w:rsidRDefault="00DD4DF0" w:rsidP="00DD4DF0">
      <w:pPr>
        <w:spacing w:line="276" w:lineRule="auto"/>
        <w:rPr>
          <w:sz w:val="16"/>
          <w:szCs w:val="16"/>
        </w:rPr>
      </w:pPr>
    </w:p>
    <w:p w:rsidR="00DD4DF0" w:rsidRPr="002D6D7E" w:rsidRDefault="00DD4DF0" w:rsidP="00DD4DF0">
      <w:pPr>
        <w:spacing w:line="276" w:lineRule="auto"/>
        <w:ind w:firstLine="426"/>
        <w:jc w:val="both"/>
        <w:rPr>
          <w:color w:val="000000"/>
        </w:rPr>
      </w:pPr>
      <w:r w:rsidRPr="0082698D">
        <w:t xml:space="preserve">Відповідно </w:t>
      </w:r>
      <w:r>
        <w:rPr>
          <w:color w:val="000000"/>
        </w:rPr>
        <w:t xml:space="preserve">до пункту 20 частини 4 статті 42 Закону України «Про місцеве самоврядування в Україні», з метою </w:t>
      </w:r>
      <w:r>
        <w:rPr>
          <w:color w:val="000000"/>
          <w:lang w:val="uk-UA"/>
        </w:rPr>
        <w:t xml:space="preserve">забезпечення ефективної роботи </w:t>
      </w:r>
      <w:r>
        <w:rPr>
          <w:color w:val="000000"/>
        </w:rPr>
        <w:t>комісі</w:t>
      </w:r>
      <w:r>
        <w:rPr>
          <w:color w:val="000000"/>
          <w:lang w:val="uk-UA"/>
        </w:rPr>
        <w:t>ї</w:t>
      </w:r>
      <w:r>
        <w:rPr>
          <w:color w:val="000000"/>
        </w:rPr>
        <w:t xml:space="preserve"> для </w:t>
      </w:r>
      <w:r w:rsidRPr="0048650C">
        <w:rPr>
          <w:bCs/>
        </w:rPr>
        <w:t>проведенн</w:t>
      </w:r>
      <w:r>
        <w:rPr>
          <w:bCs/>
        </w:rPr>
        <w:t>я</w:t>
      </w:r>
      <w:r w:rsidRPr="0048650C">
        <w:rPr>
          <w:bCs/>
        </w:rPr>
        <w:t xml:space="preserve"> конкурс</w:t>
      </w:r>
      <w:r>
        <w:rPr>
          <w:bCs/>
        </w:rPr>
        <w:t>ів</w:t>
      </w:r>
      <w:r w:rsidRPr="0048650C">
        <w:rPr>
          <w:bCs/>
        </w:rPr>
        <w:t xml:space="preserve"> серед аптечних закладів усіх форм власності по </w:t>
      </w:r>
      <w:r>
        <w:rPr>
          <w:bCs/>
        </w:rPr>
        <w:t>відбору суб’єктів господарювання, які будуть здійснювати обслуговування хворих на цукровий та нецукровий діабет і пільгових категорій населення:</w:t>
      </w:r>
    </w:p>
    <w:p w:rsidR="00DD4DF0" w:rsidRPr="00E40FF4" w:rsidRDefault="00DD4DF0" w:rsidP="00DD4DF0">
      <w:pPr>
        <w:spacing w:line="276" w:lineRule="auto"/>
        <w:rPr>
          <w:color w:val="000000"/>
          <w:sz w:val="16"/>
          <w:szCs w:val="16"/>
        </w:rPr>
      </w:pPr>
    </w:p>
    <w:p w:rsidR="00DD4DF0" w:rsidRPr="00DD4DF0" w:rsidRDefault="004A2787" w:rsidP="00DD4DF0">
      <w:pPr>
        <w:pStyle w:val="a4"/>
        <w:numPr>
          <w:ilvl w:val="0"/>
          <w:numId w:val="4"/>
        </w:numPr>
        <w:spacing w:line="276" w:lineRule="auto"/>
        <w:ind w:left="0" w:firstLine="426"/>
        <w:jc w:val="both"/>
        <w:rPr>
          <w:bCs/>
        </w:rPr>
      </w:pPr>
      <w:r>
        <w:rPr>
          <w:lang w:val="uk-UA"/>
        </w:rPr>
        <w:t>З</w:t>
      </w:r>
      <w:r w:rsidR="00DD4DF0" w:rsidRPr="00DD4DF0">
        <w:rPr>
          <w:lang w:val="uk-UA"/>
        </w:rPr>
        <w:t>атвердити Положення про</w:t>
      </w:r>
      <w:r w:rsidR="00DD4DF0" w:rsidRPr="00DD4DF0">
        <w:t xml:space="preserve"> комісію для </w:t>
      </w:r>
      <w:r w:rsidR="00DD4DF0" w:rsidRPr="00DD4DF0">
        <w:rPr>
          <w:bCs/>
        </w:rPr>
        <w:t xml:space="preserve">проведення конкурсів серед аптечних закладів усіх форм власності по відбору суб’єктів господарювання, які будуть здійснювати обслуговування хворих на цукровий та нецукровий діабет і пільгових категорій населення </w:t>
      </w:r>
      <w:r w:rsidR="00DD4DF0" w:rsidRPr="00DD4DF0">
        <w:rPr>
          <w:bCs/>
          <w:lang w:val="uk-UA"/>
        </w:rPr>
        <w:t xml:space="preserve">і вважати його додатком 2 </w:t>
      </w:r>
      <w:r>
        <w:rPr>
          <w:bCs/>
          <w:lang w:val="uk-UA"/>
        </w:rPr>
        <w:t xml:space="preserve">до </w:t>
      </w:r>
      <w:r w:rsidRPr="00DD4DF0">
        <w:rPr>
          <w:bCs/>
          <w:lang w:val="uk-UA"/>
        </w:rPr>
        <w:t xml:space="preserve">розпорядження міського голови від 10.03.2017 № 32-ОД </w:t>
      </w:r>
      <w:r w:rsidR="00DD4DF0" w:rsidRPr="00DD4DF0">
        <w:rPr>
          <w:bCs/>
        </w:rPr>
        <w:t>(додається).</w:t>
      </w:r>
    </w:p>
    <w:p w:rsidR="00DD4DF0" w:rsidRPr="00DD4DF0" w:rsidRDefault="00DD4DF0" w:rsidP="00DD4DF0">
      <w:pPr>
        <w:spacing w:line="276" w:lineRule="auto"/>
        <w:ind w:firstLine="426"/>
        <w:jc w:val="both"/>
        <w:rPr>
          <w:bCs/>
          <w:sz w:val="16"/>
          <w:szCs w:val="16"/>
        </w:rPr>
      </w:pPr>
    </w:p>
    <w:p w:rsidR="00DD4DF0" w:rsidRPr="00DD4DF0" w:rsidRDefault="00DD4DF0" w:rsidP="00DD4DF0">
      <w:pPr>
        <w:pStyle w:val="a4"/>
        <w:numPr>
          <w:ilvl w:val="0"/>
          <w:numId w:val="4"/>
        </w:numPr>
        <w:spacing w:line="276" w:lineRule="auto"/>
        <w:ind w:left="0" w:firstLine="426"/>
        <w:jc w:val="both"/>
        <w:rPr>
          <w:lang w:val="uk-UA"/>
        </w:rPr>
      </w:pPr>
      <w:r w:rsidRPr="00DD4DF0">
        <w:rPr>
          <w:bCs/>
          <w:lang w:val="uk-UA"/>
        </w:rPr>
        <w:t xml:space="preserve">Вважати додаток до розпорядження міського голови від 10.03.2017 № 32-ОД «Склад </w:t>
      </w:r>
      <w:r w:rsidRPr="00DD4DF0">
        <w:t>комісі</w:t>
      </w:r>
      <w:r w:rsidRPr="00DD4DF0">
        <w:rPr>
          <w:lang w:val="uk-UA"/>
        </w:rPr>
        <w:t>ї</w:t>
      </w:r>
      <w:r w:rsidRPr="00DD4DF0">
        <w:t xml:space="preserve"> для </w:t>
      </w:r>
      <w:r w:rsidRPr="00DD4DF0">
        <w:rPr>
          <w:bCs/>
        </w:rPr>
        <w:t>проведення конкурсів серед аптечних закладів усіх форм власності по відбору суб’єктів господарювання, які будуть здійснювати обслуговування хворих на цукровий та нецукровий діабет і пільгових категорій населення</w:t>
      </w:r>
      <w:r w:rsidRPr="00DD4DF0">
        <w:rPr>
          <w:bCs/>
          <w:lang w:val="uk-UA"/>
        </w:rPr>
        <w:t>) додатком 1.</w:t>
      </w:r>
    </w:p>
    <w:p w:rsidR="00DD4DF0" w:rsidRDefault="00DD4DF0" w:rsidP="00DD4DF0">
      <w:pPr>
        <w:tabs>
          <w:tab w:val="left" w:pos="180"/>
          <w:tab w:val="left" w:pos="360"/>
          <w:tab w:val="left" w:pos="426"/>
        </w:tabs>
        <w:spacing w:line="276" w:lineRule="auto"/>
        <w:jc w:val="both"/>
        <w:rPr>
          <w:color w:val="000000"/>
        </w:rPr>
      </w:pPr>
    </w:p>
    <w:p w:rsidR="00DD4DF0" w:rsidRPr="002D6D7E" w:rsidRDefault="00DD4DF0" w:rsidP="00DD4DF0">
      <w:pPr>
        <w:tabs>
          <w:tab w:val="left" w:pos="180"/>
          <w:tab w:val="left" w:pos="360"/>
          <w:tab w:val="left" w:pos="720"/>
        </w:tabs>
        <w:spacing w:line="276" w:lineRule="auto"/>
        <w:ind w:left="720"/>
        <w:jc w:val="both"/>
        <w:rPr>
          <w:color w:val="000000"/>
        </w:rPr>
      </w:pPr>
    </w:p>
    <w:p w:rsidR="00DD4DF0" w:rsidRDefault="00DD4DF0" w:rsidP="00DD4DF0">
      <w:pPr>
        <w:spacing w:line="276" w:lineRule="auto"/>
        <w:jc w:val="both"/>
        <w:rPr>
          <w:b/>
          <w:bCs/>
          <w:color w:val="000000"/>
        </w:rPr>
      </w:pPr>
      <w:r w:rsidRPr="002D6D7E">
        <w:rPr>
          <w:b/>
          <w:bCs/>
          <w:color w:val="000000"/>
        </w:rPr>
        <w:t xml:space="preserve">Міський голова                                                      </w:t>
      </w:r>
      <w:r>
        <w:rPr>
          <w:b/>
          <w:bCs/>
          <w:color w:val="000000"/>
        </w:rPr>
        <w:t xml:space="preserve">                        С.А. Салатун</w:t>
      </w:r>
    </w:p>
    <w:p w:rsidR="00DD4DF0" w:rsidRDefault="00DD4DF0" w:rsidP="006B24D3">
      <w:pPr>
        <w:spacing w:line="276" w:lineRule="auto"/>
        <w:ind w:left="5670"/>
        <w:jc w:val="both"/>
        <w:rPr>
          <w:b/>
          <w:lang w:val="uk-UA"/>
        </w:rPr>
      </w:pPr>
    </w:p>
    <w:p w:rsidR="00DD4DF0" w:rsidRDefault="00DD4DF0" w:rsidP="006B24D3">
      <w:pPr>
        <w:spacing w:line="276" w:lineRule="auto"/>
        <w:ind w:left="5670"/>
        <w:jc w:val="both"/>
        <w:rPr>
          <w:b/>
          <w:lang w:val="uk-UA"/>
        </w:rPr>
      </w:pPr>
    </w:p>
    <w:p w:rsidR="00DD4DF0" w:rsidRDefault="00DD4DF0" w:rsidP="006B24D3">
      <w:pPr>
        <w:spacing w:line="276" w:lineRule="auto"/>
        <w:ind w:left="5670"/>
        <w:jc w:val="both"/>
        <w:rPr>
          <w:b/>
          <w:lang w:val="uk-UA"/>
        </w:rPr>
      </w:pPr>
    </w:p>
    <w:p w:rsidR="00DD4DF0" w:rsidRDefault="00DD4DF0" w:rsidP="006B24D3">
      <w:pPr>
        <w:spacing w:line="276" w:lineRule="auto"/>
        <w:ind w:left="5670"/>
        <w:jc w:val="both"/>
        <w:rPr>
          <w:b/>
          <w:lang w:val="uk-UA"/>
        </w:rPr>
      </w:pPr>
    </w:p>
    <w:p w:rsidR="002F4A45" w:rsidRDefault="002F4A45" w:rsidP="006B24D3">
      <w:pPr>
        <w:spacing w:line="276" w:lineRule="auto"/>
        <w:ind w:left="5670"/>
        <w:jc w:val="both"/>
        <w:rPr>
          <w:b/>
          <w:lang w:val="uk-UA"/>
        </w:rPr>
      </w:pPr>
    </w:p>
    <w:p w:rsidR="002F4A45" w:rsidRDefault="002F4A45" w:rsidP="006B24D3">
      <w:pPr>
        <w:spacing w:line="276" w:lineRule="auto"/>
        <w:ind w:left="5670"/>
        <w:jc w:val="both"/>
        <w:rPr>
          <w:b/>
          <w:lang w:val="uk-UA"/>
        </w:rPr>
      </w:pPr>
    </w:p>
    <w:p w:rsidR="002F4A45" w:rsidRDefault="002F4A45" w:rsidP="006B24D3">
      <w:pPr>
        <w:spacing w:line="276" w:lineRule="auto"/>
        <w:ind w:left="5670"/>
        <w:jc w:val="both"/>
        <w:rPr>
          <w:b/>
          <w:lang w:val="uk-UA"/>
        </w:rPr>
      </w:pPr>
    </w:p>
    <w:p w:rsidR="002F4A45" w:rsidRDefault="002F4A45" w:rsidP="006B24D3">
      <w:pPr>
        <w:spacing w:line="276" w:lineRule="auto"/>
        <w:ind w:left="5670"/>
        <w:jc w:val="both"/>
        <w:rPr>
          <w:b/>
          <w:lang w:val="uk-UA"/>
        </w:rPr>
      </w:pPr>
    </w:p>
    <w:p w:rsidR="002F4A45" w:rsidRDefault="002F4A45" w:rsidP="006B24D3">
      <w:pPr>
        <w:spacing w:line="276" w:lineRule="auto"/>
        <w:ind w:left="5670"/>
        <w:jc w:val="both"/>
        <w:rPr>
          <w:b/>
          <w:lang w:val="uk-UA"/>
        </w:rPr>
      </w:pPr>
    </w:p>
    <w:p w:rsidR="002F4A45" w:rsidRDefault="002F4A45" w:rsidP="006B24D3">
      <w:pPr>
        <w:spacing w:line="276" w:lineRule="auto"/>
        <w:ind w:left="5670"/>
        <w:jc w:val="both"/>
        <w:rPr>
          <w:b/>
          <w:lang w:val="uk-UA"/>
        </w:rPr>
      </w:pPr>
    </w:p>
    <w:p w:rsidR="002F4A45" w:rsidRDefault="002F4A45" w:rsidP="006B24D3">
      <w:pPr>
        <w:spacing w:line="276" w:lineRule="auto"/>
        <w:ind w:left="5670"/>
        <w:jc w:val="both"/>
        <w:rPr>
          <w:b/>
          <w:lang w:val="uk-UA"/>
        </w:rPr>
      </w:pPr>
    </w:p>
    <w:p w:rsidR="002F4A45" w:rsidRDefault="002F4A45" w:rsidP="006B24D3">
      <w:pPr>
        <w:spacing w:line="276" w:lineRule="auto"/>
        <w:ind w:left="5670"/>
        <w:jc w:val="both"/>
        <w:rPr>
          <w:b/>
          <w:lang w:val="uk-UA"/>
        </w:rPr>
      </w:pPr>
    </w:p>
    <w:p w:rsidR="002F4A45" w:rsidRDefault="002F4A45" w:rsidP="006B24D3">
      <w:pPr>
        <w:spacing w:line="276" w:lineRule="auto"/>
        <w:ind w:left="5670"/>
        <w:jc w:val="both"/>
        <w:rPr>
          <w:b/>
          <w:lang w:val="uk-UA"/>
        </w:rPr>
      </w:pPr>
    </w:p>
    <w:p w:rsidR="002F4A45" w:rsidRDefault="004A2787" w:rsidP="006B24D3">
      <w:pPr>
        <w:spacing w:line="276" w:lineRule="auto"/>
        <w:ind w:left="5670"/>
        <w:jc w:val="both"/>
        <w:rPr>
          <w:b/>
          <w:lang w:val="uk-UA"/>
        </w:rPr>
      </w:pPr>
      <w:r>
        <w:rPr>
          <w:b/>
          <w:lang w:val="uk-UA"/>
        </w:rPr>
        <w:lastRenderedPageBreak/>
        <w:t>ЗАТВЕРДЖЕНО</w:t>
      </w:r>
    </w:p>
    <w:p w:rsidR="006B24D3" w:rsidRDefault="004A2787" w:rsidP="006B24D3">
      <w:pPr>
        <w:spacing w:line="276" w:lineRule="auto"/>
        <w:ind w:left="5670"/>
        <w:jc w:val="both"/>
        <w:rPr>
          <w:b/>
          <w:lang w:val="uk-UA"/>
        </w:rPr>
      </w:pPr>
      <w:r>
        <w:rPr>
          <w:b/>
          <w:lang w:val="uk-UA"/>
        </w:rPr>
        <w:t>Р</w:t>
      </w:r>
      <w:r w:rsidR="00C26E08">
        <w:rPr>
          <w:b/>
          <w:lang w:val="uk-UA"/>
        </w:rPr>
        <w:t>озпорядження</w:t>
      </w:r>
      <w:r w:rsidR="006B24D3">
        <w:rPr>
          <w:b/>
          <w:lang w:val="uk-UA"/>
        </w:rPr>
        <w:t xml:space="preserve"> місько</w:t>
      </w:r>
      <w:r w:rsidR="00C26E08">
        <w:rPr>
          <w:b/>
          <w:lang w:val="uk-UA"/>
        </w:rPr>
        <w:t xml:space="preserve">го голови </w:t>
      </w:r>
    </w:p>
    <w:p w:rsidR="006B24D3" w:rsidRDefault="0071075A" w:rsidP="006B24D3">
      <w:pPr>
        <w:spacing w:line="276" w:lineRule="auto"/>
        <w:ind w:left="4956" w:firstLine="708"/>
        <w:jc w:val="both"/>
        <w:rPr>
          <w:b/>
          <w:lang w:val="uk-UA"/>
        </w:rPr>
      </w:pPr>
      <w:r>
        <w:rPr>
          <w:b/>
          <w:lang w:val="uk-UA"/>
        </w:rPr>
        <w:t>27.12.2017</w:t>
      </w:r>
      <w:r w:rsidR="006B24D3">
        <w:rPr>
          <w:b/>
          <w:lang w:val="uk-UA"/>
        </w:rPr>
        <w:t xml:space="preserve"> № </w:t>
      </w:r>
      <w:r>
        <w:rPr>
          <w:b/>
          <w:lang w:val="uk-UA"/>
        </w:rPr>
        <w:t>165</w:t>
      </w:r>
      <w:bookmarkStart w:id="0" w:name="_GoBack"/>
      <w:bookmarkEnd w:id="0"/>
      <w:r w:rsidR="004A2787">
        <w:rPr>
          <w:b/>
          <w:lang w:val="uk-UA"/>
        </w:rPr>
        <w:t>-ОД</w:t>
      </w:r>
    </w:p>
    <w:p w:rsidR="006B24D3" w:rsidRDefault="006B24D3" w:rsidP="006B24D3">
      <w:pPr>
        <w:pStyle w:val="3"/>
        <w:spacing w:before="0" w:after="0" w:line="276" w:lineRule="auto"/>
        <w:ind w:firstLine="709"/>
        <w:jc w:val="center"/>
        <w:rPr>
          <w:b w:val="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6B24D3" w:rsidRDefault="006B24D3" w:rsidP="006B24D3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ПОЛОЖЕННЯ</w:t>
      </w:r>
    </w:p>
    <w:p w:rsidR="006B24D3" w:rsidRDefault="006B24D3" w:rsidP="003B4DAA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про </w:t>
      </w:r>
      <w:r w:rsidR="00C26E08">
        <w:rPr>
          <w:b/>
          <w:bCs/>
          <w:lang w:eastAsia="uk-UA"/>
        </w:rPr>
        <w:t>к</w:t>
      </w:r>
      <w:r w:rsidR="00C26E08">
        <w:rPr>
          <w:b/>
          <w:bCs/>
        </w:rPr>
        <w:t>омісію</w:t>
      </w:r>
      <w:r w:rsidR="00C26E08" w:rsidRPr="007E67F4">
        <w:rPr>
          <w:b/>
          <w:bCs/>
        </w:rPr>
        <w:t xml:space="preserve"> </w:t>
      </w:r>
      <w:r w:rsidR="003B4DAA">
        <w:rPr>
          <w:b/>
          <w:bCs/>
          <w:lang w:val="uk-UA"/>
        </w:rPr>
        <w:t>для</w:t>
      </w:r>
      <w:r w:rsidR="00C26E08">
        <w:rPr>
          <w:b/>
          <w:bCs/>
        </w:rPr>
        <w:t xml:space="preserve"> проведенн</w:t>
      </w:r>
      <w:r w:rsidR="003B4DAA">
        <w:rPr>
          <w:b/>
          <w:bCs/>
          <w:lang w:val="uk-UA"/>
        </w:rPr>
        <w:t>я</w:t>
      </w:r>
      <w:r w:rsidR="00C26E08">
        <w:rPr>
          <w:b/>
          <w:bCs/>
        </w:rPr>
        <w:t xml:space="preserve"> конкурсів серед аптечних закладів усіх форм власності</w:t>
      </w:r>
      <w:r>
        <w:rPr>
          <w:b/>
          <w:lang w:val="uk-UA"/>
        </w:rPr>
        <w:t xml:space="preserve">  </w:t>
      </w:r>
    </w:p>
    <w:p w:rsidR="003B4DAA" w:rsidRDefault="003B4DAA" w:rsidP="003B4DAA">
      <w:pPr>
        <w:spacing w:line="276" w:lineRule="auto"/>
        <w:jc w:val="center"/>
        <w:rPr>
          <w:sz w:val="16"/>
          <w:szCs w:val="16"/>
          <w:lang w:val="uk-UA"/>
        </w:rPr>
      </w:pPr>
    </w:p>
    <w:p w:rsidR="00CD7952" w:rsidRDefault="00CD7952" w:rsidP="00CD7952">
      <w:pPr>
        <w:widowControl w:val="0"/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І. Загальні положення </w:t>
      </w:r>
    </w:p>
    <w:p w:rsidR="00C26E08" w:rsidRPr="00C26E08" w:rsidRDefault="00C26E08" w:rsidP="00C26E08">
      <w:pPr>
        <w:spacing w:line="276" w:lineRule="auto"/>
        <w:ind w:firstLine="425"/>
        <w:jc w:val="both"/>
        <w:rPr>
          <w:lang w:val="uk-UA"/>
        </w:rPr>
      </w:pPr>
      <w:r>
        <w:rPr>
          <w:lang w:val="uk-UA"/>
        </w:rPr>
        <w:t>1</w:t>
      </w:r>
      <w:r w:rsidR="00776E28">
        <w:rPr>
          <w:lang w:val="uk-UA"/>
        </w:rPr>
        <w:t xml:space="preserve">. </w:t>
      </w:r>
      <w:r w:rsidRPr="00C26E08">
        <w:rPr>
          <w:lang w:val="uk-UA"/>
        </w:rPr>
        <w:t>Це По</w:t>
      </w:r>
      <w:r>
        <w:rPr>
          <w:lang w:val="uk-UA"/>
        </w:rPr>
        <w:t>ложення</w:t>
      </w:r>
      <w:r w:rsidRPr="00C26E08">
        <w:rPr>
          <w:lang w:val="uk-UA"/>
        </w:rPr>
        <w:t xml:space="preserve"> </w:t>
      </w:r>
      <w:r w:rsidR="00B7352F">
        <w:rPr>
          <w:lang w:val="uk-UA"/>
        </w:rPr>
        <w:t xml:space="preserve">визначає загальні засади діяльності </w:t>
      </w:r>
      <w:r w:rsidR="00091A3D">
        <w:rPr>
          <w:lang w:val="uk-UA"/>
        </w:rPr>
        <w:t>та головні функції</w:t>
      </w:r>
      <w:r w:rsidR="00091A3D" w:rsidRPr="00C26E08">
        <w:rPr>
          <w:lang w:val="uk-UA"/>
        </w:rPr>
        <w:t xml:space="preserve"> </w:t>
      </w:r>
      <w:r w:rsidR="00B7352F" w:rsidRPr="00C26E08">
        <w:rPr>
          <w:lang w:val="uk-UA"/>
        </w:rPr>
        <w:t>комісі</w:t>
      </w:r>
      <w:r w:rsidR="00B7352F">
        <w:rPr>
          <w:lang w:val="uk-UA"/>
        </w:rPr>
        <w:t>ї</w:t>
      </w:r>
      <w:r w:rsidR="00B7352F" w:rsidRPr="00C26E08">
        <w:rPr>
          <w:lang w:val="uk-UA"/>
        </w:rPr>
        <w:t xml:space="preserve"> </w:t>
      </w:r>
      <w:r w:rsidR="004A2787">
        <w:rPr>
          <w:lang w:val="uk-UA"/>
        </w:rPr>
        <w:t>для</w:t>
      </w:r>
      <w:r w:rsidR="00B7352F" w:rsidRPr="00C26E08">
        <w:rPr>
          <w:lang w:val="uk-UA"/>
        </w:rPr>
        <w:t xml:space="preserve"> проведенн</w:t>
      </w:r>
      <w:r w:rsidR="004A2787">
        <w:rPr>
          <w:lang w:val="uk-UA"/>
        </w:rPr>
        <w:t>я</w:t>
      </w:r>
      <w:r w:rsidR="00B7352F" w:rsidRPr="00C26E08">
        <w:rPr>
          <w:lang w:val="uk-UA"/>
        </w:rPr>
        <w:t xml:space="preserve"> конкурсів серед аптечних закладів усіх форм власності</w:t>
      </w:r>
      <w:r w:rsidR="00AA5B03">
        <w:rPr>
          <w:lang w:val="uk-UA"/>
        </w:rPr>
        <w:t xml:space="preserve"> </w:t>
      </w:r>
      <w:r w:rsidR="00AA5B03" w:rsidRPr="00C26E08">
        <w:rPr>
          <w:lang w:val="uk-UA"/>
        </w:rPr>
        <w:t>(далі – Комісія)</w:t>
      </w:r>
      <w:r w:rsidR="00B7414F">
        <w:rPr>
          <w:lang w:val="uk-UA"/>
        </w:rPr>
        <w:t>.</w:t>
      </w:r>
    </w:p>
    <w:p w:rsidR="001E74F6" w:rsidRPr="00B7414F" w:rsidRDefault="001E74F6" w:rsidP="001E74F6">
      <w:pPr>
        <w:spacing w:line="276" w:lineRule="auto"/>
        <w:ind w:firstLine="425"/>
        <w:rPr>
          <w:sz w:val="16"/>
          <w:szCs w:val="16"/>
          <w:lang w:val="uk-UA"/>
        </w:rPr>
      </w:pPr>
    </w:p>
    <w:p w:rsidR="00AA5B03" w:rsidRDefault="00AA5B03" w:rsidP="00443269">
      <w:pPr>
        <w:widowControl w:val="0"/>
        <w:spacing w:line="276" w:lineRule="auto"/>
        <w:ind w:firstLine="425"/>
        <w:jc w:val="both"/>
        <w:rPr>
          <w:lang w:val="uk-UA"/>
        </w:rPr>
      </w:pPr>
      <w:r>
        <w:rPr>
          <w:lang w:val="uk-UA"/>
        </w:rPr>
        <w:t>2</w:t>
      </w:r>
      <w:r w:rsidR="00C26E08" w:rsidRPr="00B7352F">
        <w:rPr>
          <w:lang w:val="uk-UA"/>
        </w:rPr>
        <w:t>.</w:t>
      </w:r>
      <w:r w:rsidR="00C26E08">
        <w:t> </w:t>
      </w:r>
      <w:r w:rsidR="00C26E08" w:rsidRPr="00B7352F">
        <w:rPr>
          <w:lang w:val="uk-UA"/>
        </w:rPr>
        <w:t xml:space="preserve">Метою створення </w:t>
      </w:r>
      <w:r>
        <w:rPr>
          <w:lang w:val="uk-UA"/>
        </w:rPr>
        <w:t>К</w:t>
      </w:r>
      <w:r w:rsidR="00C26E08" w:rsidRPr="00B7352F">
        <w:rPr>
          <w:lang w:val="uk-UA"/>
        </w:rPr>
        <w:t>омі</w:t>
      </w:r>
      <w:r w:rsidR="00C26E08">
        <w:rPr>
          <w:lang w:val="uk-UA"/>
        </w:rPr>
        <w:t>сії</w:t>
      </w:r>
      <w:r w:rsidR="00C26E08" w:rsidRPr="00B7352F">
        <w:rPr>
          <w:lang w:val="uk-UA"/>
        </w:rPr>
        <w:t xml:space="preserve"> є</w:t>
      </w:r>
      <w:r w:rsidR="00443269">
        <w:rPr>
          <w:lang w:val="uk-UA"/>
        </w:rPr>
        <w:t xml:space="preserve"> налагодження в місті механізму безоплатного забезпечення лікарськими засобами осіб, хворих на цукровий та нецукровий діабет і пільгових категорій населення та </w:t>
      </w:r>
      <w:r w:rsidR="001D3072">
        <w:rPr>
          <w:lang w:val="uk-UA"/>
        </w:rPr>
        <w:t xml:space="preserve">здійснення функцій </w:t>
      </w:r>
      <w:r w:rsidR="00091A3D">
        <w:rPr>
          <w:lang w:val="uk-UA"/>
        </w:rPr>
        <w:t xml:space="preserve">по організації заходів щодо запровадження відшкодування вартості лікарських засобів для лікування окремих захворювань </w:t>
      </w:r>
      <w:r w:rsidR="004A2787">
        <w:rPr>
          <w:lang w:val="uk-UA"/>
        </w:rPr>
        <w:t>відповідно до</w:t>
      </w:r>
      <w:r w:rsidR="001D3072">
        <w:rPr>
          <w:lang w:val="uk-UA"/>
        </w:rPr>
        <w:t xml:space="preserve"> </w:t>
      </w:r>
      <w:r w:rsidR="00091A3D" w:rsidRPr="00AA5B03">
        <w:rPr>
          <w:lang w:val="uk-UA"/>
        </w:rPr>
        <w:t xml:space="preserve">Урядової </w:t>
      </w:r>
      <w:r w:rsidRPr="00AA5B03">
        <w:rPr>
          <w:lang w:val="uk-UA"/>
        </w:rPr>
        <w:t>програм</w:t>
      </w:r>
      <w:r w:rsidR="00091A3D">
        <w:rPr>
          <w:lang w:val="uk-UA"/>
        </w:rPr>
        <w:t>и</w:t>
      </w:r>
      <w:r w:rsidRPr="00AA5B03">
        <w:rPr>
          <w:lang w:val="uk-UA"/>
        </w:rPr>
        <w:t xml:space="preserve"> «Доступні ліки»</w:t>
      </w:r>
      <w:r>
        <w:rPr>
          <w:lang w:val="uk-UA"/>
        </w:rPr>
        <w:t>.</w:t>
      </w:r>
      <w:r w:rsidR="00091A3D" w:rsidRPr="00091A3D">
        <w:rPr>
          <w:lang w:val="uk-UA"/>
        </w:rPr>
        <w:t xml:space="preserve"> </w:t>
      </w:r>
    </w:p>
    <w:p w:rsidR="001E74F6" w:rsidRPr="001D3072" w:rsidRDefault="001E74F6" w:rsidP="001E74F6">
      <w:pPr>
        <w:spacing w:line="276" w:lineRule="auto"/>
        <w:ind w:firstLine="425"/>
        <w:rPr>
          <w:sz w:val="16"/>
          <w:szCs w:val="16"/>
          <w:lang w:val="uk-UA"/>
        </w:rPr>
      </w:pPr>
    </w:p>
    <w:p w:rsidR="006B24D3" w:rsidRPr="006B24D3" w:rsidRDefault="00CB7C66" w:rsidP="004A2787">
      <w:pPr>
        <w:widowControl w:val="0"/>
        <w:spacing w:line="276" w:lineRule="auto"/>
        <w:ind w:firstLine="425"/>
        <w:jc w:val="center"/>
        <w:outlineLvl w:val="0"/>
        <w:rPr>
          <w:b/>
          <w:lang w:val="uk-UA"/>
        </w:rPr>
      </w:pPr>
      <w:r>
        <w:rPr>
          <w:b/>
          <w:lang w:val="uk-UA"/>
        </w:rPr>
        <w:t>ІІ.</w:t>
      </w:r>
      <w:r w:rsidR="006B24D3">
        <w:rPr>
          <w:b/>
        </w:rPr>
        <w:t> </w:t>
      </w:r>
      <w:r w:rsidR="006B24D3" w:rsidRPr="006B24D3">
        <w:rPr>
          <w:b/>
          <w:lang w:val="uk-UA"/>
        </w:rPr>
        <w:t xml:space="preserve">Засади діяльності </w:t>
      </w:r>
      <w:r w:rsidR="00252BFF">
        <w:rPr>
          <w:b/>
          <w:lang w:val="uk-UA"/>
        </w:rPr>
        <w:t>К</w:t>
      </w:r>
      <w:r w:rsidRPr="0071075A">
        <w:rPr>
          <w:b/>
          <w:bCs/>
          <w:lang w:val="uk-UA"/>
        </w:rPr>
        <w:t>омісі</w:t>
      </w:r>
      <w:r>
        <w:rPr>
          <w:b/>
          <w:bCs/>
          <w:lang w:val="uk-UA"/>
        </w:rPr>
        <w:t>ї</w:t>
      </w:r>
      <w:r w:rsidRPr="0071075A">
        <w:rPr>
          <w:b/>
          <w:bCs/>
          <w:lang w:val="uk-UA"/>
        </w:rPr>
        <w:t xml:space="preserve"> </w:t>
      </w:r>
    </w:p>
    <w:p w:rsidR="001E74F6" w:rsidRPr="0071075A" w:rsidRDefault="001E74F6" w:rsidP="001E74F6">
      <w:pPr>
        <w:spacing w:line="276" w:lineRule="auto"/>
        <w:ind w:firstLine="425"/>
        <w:rPr>
          <w:sz w:val="16"/>
          <w:szCs w:val="16"/>
          <w:lang w:val="uk-UA"/>
        </w:rPr>
      </w:pPr>
    </w:p>
    <w:p w:rsidR="00CB7C66" w:rsidRPr="0071075A" w:rsidRDefault="00CB7C66" w:rsidP="00CB7C66">
      <w:pPr>
        <w:spacing w:line="276" w:lineRule="auto"/>
        <w:ind w:firstLine="425"/>
        <w:rPr>
          <w:lang w:val="uk-UA"/>
        </w:rPr>
      </w:pPr>
      <w:r w:rsidRPr="0071075A">
        <w:rPr>
          <w:lang w:val="uk-UA"/>
        </w:rPr>
        <w:t>1. Комісія утворюється розпорядженням міського голови.</w:t>
      </w:r>
    </w:p>
    <w:p w:rsidR="00CB7C66" w:rsidRPr="0071075A" w:rsidRDefault="00CB7C66" w:rsidP="00CB7C66">
      <w:pPr>
        <w:spacing w:line="276" w:lineRule="auto"/>
        <w:ind w:firstLine="425"/>
        <w:rPr>
          <w:sz w:val="16"/>
          <w:szCs w:val="16"/>
          <w:lang w:val="uk-UA"/>
        </w:rPr>
      </w:pPr>
    </w:p>
    <w:p w:rsidR="00CB7C66" w:rsidRDefault="004A2787" w:rsidP="004A2787">
      <w:pPr>
        <w:pStyle w:val="a4"/>
        <w:numPr>
          <w:ilvl w:val="0"/>
          <w:numId w:val="5"/>
        </w:numPr>
        <w:spacing w:line="276" w:lineRule="auto"/>
        <w:ind w:left="0" w:firstLine="426"/>
      </w:pPr>
      <w:r w:rsidRPr="004A2787">
        <w:rPr>
          <w:lang w:val="uk-UA"/>
        </w:rPr>
        <w:t>Повноваження</w:t>
      </w:r>
      <w:r w:rsidR="00656DD8">
        <w:t xml:space="preserve"> </w:t>
      </w:r>
      <w:r w:rsidR="00656DD8" w:rsidRPr="004A2787">
        <w:rPr>
          <w:lang w:val="uk-UA"/>
        </w:rPr>
        <w:t>К</w:t>
      </w:r>
      <w:r w:rsidR="00CB7C66" w:rsidRPr="00843B06">
        <w:t>омісії:</w:t>
      </w:r>
    </w:p>
    <w:p w:rsidR="004A2787" w:rsidRPr="004A2787" w:rsidRDefault="004A2787" w:rsidP="004A2787">
      <w:pPr>
        <w:pStyle w:val="a4"/>
        <w:spacing w:line="276" w:lineRule="auto"/>
        <w:ind w:left="1287"/>
        <w:rPr>
          <w:sz w:val="16"/>
          <w:szCs w:val="16"/>
        </w:rPr>
      </w:pPr>
    </w:p>
    <w:p w:rsidR="006B20B3" w:rsidRDefault="00FA0DD2" w:rsidP="00252BFF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0" w:firstLine="426"/>
        <w:jc w:val="both"/>
        <w:rPr>
          <w:lang w:val="uk-UA"/>
        </w:rPr>
      </w:pPr>
      <w:r w:rsidRPr="00FA0DD2">
        <w:rPr>
          <w:lang w:val="uk-UA"/>
        </w:rPr>
        <w:t>організація та проведення конкурсів серед аптечних закладів усіх форм власності для визначення на конкурсних засадах суб’єктів господарювання, які здійснюватимуть відпуск лікарських засобів за пільговими рецептами у місті Ромни та отримуватимуть відшкодування їх вартості</w:t>
      </w:r>
      <w:r w:rsidR="006B20B3" w:rsidRPr="00FA0DD2">
        <w:rPr>
          <w:lang w:val="uk-UA"/>
        </w:rPr>
        <w:t xml:space="preserve"> </w:t>
      </w:r>
      <w:r w:rsidR="00656DD8">
        <w:rPr>
          <w:lang w:val="uk-UA"/>
        </w:rPr>
        <w:t xml:space="preserve">відповідно </w:t>
      </w:r>
      <w:r w:rsidR="004A2787">
        <w:rPr>
          <w:lang w:val="uk-UA"/>
        </w:rPr>
        <w:t xml:space="preserve">до </w:t>
      </w:r>
      <w:r w:rsidR="001D3072">
        <w:rPr>
          <w:lang w:val="uk-UA"/>
        </w:rPr>
        <w:t>Критері</w:t>
      </w:r>
      <w:r w:rsidR="004A2787">
        <w:rPr>
          <w:lang w:val="uk-UA"/>
        </w:rPr>
        <w:t>їв</w:t>
      </w:r>
      <w:r w:rsidR="001D3072">
        <w:rPr>
          <w:lang w:val="uk-UA"/>
        </w:rPr>
        <w:t xml:space="preserve"> відбору суб’єктів господарювання, </w:t>
      </w:r>
      <w:r w:rsidR="001D3072" w:rsidRPr="00FA0DD2">
        <w:rPr>
          <w:lang w:val="uk-UA"/>
        </w:rPr>
        <w:t xml:space="preserve">які </w:t>
      </w:r>
      <w:r w:rsidR="001D3072">
        <w:rPr>
          <w:lang w:val="uk-UA"/>
        </w:rPr>
        <w:t xml:space="preserve">будуть </w:t>
      </w:r>
      <w:r w:rsidR="001D3072" w:rsidRPr="00FA0DD2">
        <w:rPr>
          <w:lang w:val="uk-UA"/>
        </w:rPr>
        <w:t xml:space="preserve">здійснювати відпуск лікарських засобів </w:t>
      </w:r>
      <w:r w:rsidR="001D3072">
        <w:rPr>
          <w:lang w:val="uk-UA"/>
        </w:rPr>
        <w:t>на підставі</w:t>
      </w:r>
      <w:r w:rsidR="001D3072" w:rsidRPr="00FA0DD2">
        <w:rPr>
          <w:lang w:val="uk-UA"/>
        </w:rPr>
        <w:t xml:space="preserve"> пільгови</w:t>
      </w:r>
      <w:r w:rsidR="001D3072">
        <w:rPr>
          <w:lang w:val="uk-UA"/>
        </w:rPr>
        <w:t>х</w:t>
      </w:r>
      <w:r w:rsidR="001D3072" w:rsidRPr="00FA0DD2">
        <w:rPr>
          <w:lang w:val="uk-UA"/>
        </w:rPr>
        <w:t xml:space="preserve"> рецепт</w:t>
      </w:r>
      <w:r w:rsidR="001D3072">
        <w:rPr>
          <w:lang w:val="uk-UA"/>
        </w:rPr>
        <w:t>ів</w:t>
      </w:r>
      <w:r w:rsidR="001D3072" w:rsidRPr="00FA0DD2">
        <w:rPr>
          <w:lang w:val="uk-UA"/>
        </w:rPr>
        <w:t xml:space="preserve"> у місті Ромни</w:t>
      </w:r>
      <w:r w:rsidR="004A2787">
        <w:rPr>
          <w:lang w:val="uk-UA"/>
        </w:rPr>
        <w:t xml:space="preserve">, </w:t>
      </w:r>
      <w:r w:rsidR="001D3072">
        <w:rPr>
          <w:lang w:val="uk-UA"/>
        </w:rPr>
        <w:t xml:space="preserve"> </w:t>
      </w:r>
      <w:r w:rsidR="004A2787">
        <w:rPr>
          <w:lang w:val="uk-UA"/>
        </w:rPr>
        <w:t>і</w:t>
      </w:r>
      <w:r w:rsidR="001D3072">
        <w:rPr>
          <w:lang w:val="uk-UA"/>
        </w:rPr>
        <w:t xml:space="preserve"> </w:t>
      </w:r>
      <w:r w:rsidR="00656DD8">
        <w:rPr>
          <w:lang w:val="uk-UA"/>
        </w:rPr>
        <w:t>Порядку</w:t>
      </w:r>
      <w:r w:rsidR="001D3072">
        <w:rPr>
          <w:lang w:val="uk-UA"/>
        </w:rPr>
        <w:t xml:space="preserve"> проведення відбору суб’єктів господарювання, </w:t>
      </w:r>
      <w:r w:rsidR="001D3072" w:rsidRPr="00FA0DD2">
        <w:rPr>
          <w:lang w:val="uk-UA"/>
        </w:rPr>
        <w:t>які здійснювати</w:t>
      </w:r>
      <w:r w:rsidR="001D3072">
        <w:rPr>
          <w:lang w:val="uk-UA"/>
        </w:rPr>
        <w:t>муть</w:t>
      </w:r>
      <w:r w:rsidR="001D3072" w:rsidRPr="00FA0DD2">
        <w:rPr>
          <w:lang w:val="uk-UA"/>
        </w:rPr>
        <w:t xml:space="preserve"> відпуск лікарських засобів </w:t>
      </w:r>
      <w:r w:rsidR="00175FA8" w:rsidRPr="00FA0DD2">
        <w:rPr>
          <w:lang w:val="uk-UA"/>
        </w:rPr>
        <w:t>за пільговими рецептами</w:t>
      </w:r>
      <w:r w:rsidR="004A2787">
        <w:t>, затверджених</w:t>
      </w:r>
      <w:r w:rsidR="00175FA8">
        <w:rPr>
          <w:lang w:val="uk-UA"/>
        </w:rPr>
        <w:t xml:space="preserve"> рішення виконкому міської ради </w:t>
      </w:r>
      <w:r w:rsidR="00175FA8" w:rsidRPr="00FA0DD2">
        <w:rPr>
          <w:lang w:val="uk-UA"/>
        </w:rPr>
        <w:t>19.04.2017 № 65</w:t>
      </w:r>
      <w:r w:rsidR="00175FA8">
        <w:rPr>
          <w:lang w:val="uk-UA"/>
        </w:rPr>
        <w:t>)</w:t>
      </w:r>
      <w:r w:rsidR="00656DD8">
        <w:rPr>
          <w:lang w:val="uk-UA"/>
        </w:rPr>
        <w:t>.</w:t>
      </w:r>
    </w:p>
    <w:p w:rsidR="00252BFF" w:rsidRPr="00252BFF" w:rsidRDefault="00252BFF" w:rsidP="00252BFF">
      <w:pPr>
        <w:pStyle w:val="a3"/>
        <w:spacing w:before="0" w:beforeAutospacing="0" w:after="0" w:afterAutospacing="0" w:line="276" w:lineRule="auto"/>
        <w:ind w:left="785"/>
        <w:jc w:val="both"/>
        <w:rPr>
          <w:sz w:val="16"/>
          <w:szCs w:val="16"/>
          <w:lang w:val="uk-UA"/>
        </w:rPr>
      </w:pPr>
    </w:p>
    <w:p w:rsidR="00B7414F" w:rsidRPr="00A479F6" w:rsidRDefault="003716F6" w:rsidP="00A479F6">
      <w:pPr>
        <w:pStyle w:val="a3"/>
        <w:spacing w:before="0" w:beforeAutospacing="0" w:after="0" w:afterAutospacing="0" w:line="276" w:lineRule="auto"/>
        <w:ind w:firstLine="425"/>
        <w:jc w:val="both"/>
        <w:rPr>
          <w:lang w:val="uk-UA"/>
        </w:rPr>
      </w:pPr>
      <w:r w:rsidRPr="00FA0DD2">
        <w:rPr>
          <w:lang w:val="uk-UA"/>
        </w:rPr>
        <w:t xml:space="preserve">2) </w:t>
      </w:r>
      <w:r w:rsidR="00175FA8">
        <w:rPr>
          <w:lang w:val="uk-UA"/>
        </w:rPr>
        <w:t xml:space="preserve">здійснення функцій по </w:t>
      </w:r>
      <w:r w:rsidR="00175FA8" w:rsidRPr="00AA5B03">
        <w:rPr>
          <w:lang w:val="uk-UA"/>
        </w:rPr>
        <w:t>впровадженн</w:t>
      </w:r>
      <w:r w:rsidR="00175FA8">
        <w:rPr>
          <w:lang w:val="uk-UA"/>
        </w:rPr>
        <w:t>ю</w:t>
      </w:r>
      <w:r w:rsidRPr="00FA0DD2">
        <w:rPr>
          <w:lang w:val="uk-UA"/>
        </w:rPr>
        <w:t xml:space="preserve"> в місті Ромни Урядової програми «Доступні ліки»</w:t>
      </w:r>
      <w:r w:rsidR="00A479F6">
        <w:rPr>
          <w:lang w:val="uk-UA"/>
        </w:rPr>
        <w:t xml:space="preserve"> шляхом залучення </w:t>
      </w:r>
      <w:r w:rsidR="00B7414F" w:rsidRPr="00A479F6">
        <w:rPr>
          <w:lang w:val="uk-UA"/>
        </w:rPr>
        <w:t>всіх суб’єктів господарювання, які провадять господарську діяльність на підставі ліцензії на провадження господарської діяльності з роздрібної торгівлі лікарськими засобами незалежно від форми власності та підпорядкування, аптечні заклади яких розташовані в місті Ромни,</w:t>
      </w:r>
      <w:r w:rsidR="00A479F6" w:rsidRPr="00A479F6">
        <w:rPr>
          <w:lang w:val="uk-UA"/>
        </w:rPr>
        <w:t xml:space="preserve"> без надання преференцій окремим суб’єктам господарювання</w:t>
      </w:r>
      <w:r w:rsidR="00B7414F" w:rsidRPr="00A479F6">
        <w:rPr>
          <w:lang w:val="uk-UA"/>
        </w:rPr>
        <w:t>.</w:t>
      </w:r>
    </w:p>
    <w:p w:rsidR="001E74F6" w:rsidRPr="00B7414F" w:rsidRDefault="001E74F6" w:rsidP="001E74F6">
      <w:pPr>
        <w:spacing w:line="276" w:lineRule="auto"/>
        <w:ind w:firstLine="425"/>
        <w:rPr>
          <w:sz w:val="16"/>
          <w:szCs w:val="16"/>
          <w:lang w:val="uk-UA"/>
        </w:rPr>
      </w:pPr>
    </w:p>
    <w:p w:rsidR="00CB7C66" w:rsidRPr="00843B06" w:rsidRDefault="00CB7C66" w:rsidP="00252BFF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lang w:val="uk-UA"/>
        </w:rPr>
      </w:pPr>
      <w:r w:rsidRPr="00843B06">
        <w:rPr>
          <w:lang w:val="uk-UA"/>
        </w:rPr>
        <w:t>Кер</w:t>
      </w:r>
      <w:r w:rsidR="00252BFF">
        <w:rPr>
          <w:lang w:val="uk-UA"/>
        </w:rPr>
        <w:t xml:space="preserve">івництво </w:t>
      </w:r>
      <w:r w:rsidRPr="00843B06">
        <w:rPr>
          <w:lang w:val="uk-UA"/>
        </w:rPr>
        <w:t xml:space="preserve"> діяльністю </w:t>
      </w:r>
      <w:r w:rsidR="00175FA8">
        <w:rPr>
          <w:lang w:val="uk-UA"/>
        </w:rPr>
        <w:t>К</w:t>
      </w:r>
      <w:r w:rsidRPr="00843B06">
        <w:rPr>
          <w:lang w:val="uk-UA"/>
        </w:rPr>
        <w:t xml:space="preserve">омісії </w:t>
      </w:r>
      <w:r w:rsidR="00252BFF">
        <w:rPr>
          <w:lang w:val="uk-UA"/>
        </w:rPr>
        <w:t xml:space="preserve">здійснює </w:t>
      </w:r>
      <w:r w:rsidRPr="00843B06">
        <w:rPr>
          <w:lang w:val="uk-UA"/>
        </w:rPr>
        <w:t>її голова.</w:t>
      </w:r>
      <w:bookmarkStart w:id="1" w:name="127"/>
      <w:bookmarkEnd w:id="1"/>
    </w:p>
    <w:p w:rsidR="001E74F6" w:rsidRPr="00BC7E8F" w:rsidRDefault="001E74F6" w:rsidP="001E74F6">
      <w:pPr>
        <w:spacing w:line="276" w:lineRule="auto"/>
        <w:ind w:firstLine="425"/>
        <w:rPr>
          <w:sz w:val="16"/>
          <w:szCs w:val="16"/>
          <w:lang w:val="uk-UA"/>
        </w:rPr>
      </w:pPr>
    </w:p>
    <w:p w:rsidR="000608DA" w:rsidRDefault="000608DA" w:rsidP="000608DA">
      <w:pPr>
        <w:widowControl w:val="0"/>
        <w:spacing w:line="276" w:lineRule="auto"/>
        <w:ind w:firstLine="425"/>
        <w:jc w:val="both"/>
      </w:pPr>
      <w:r>
        <w:t xml:space="preserve">4. Голова </w:t>
      </w:r>
      <w:r w:rsidR="00175FA8">
        <w:rPr>
          <w:lang w:val="uk-UA"/>
        </w:rPr>
        <w:t>К</w:t>
      </w:r>
      <w:r>
        <w:t>омі</w:t>
      </w:r>
      <w:r w:rsidR="006B20B3">
        <w:rPr>
          <w:lang w:val="uk-UA"/>
        </w:rPr>
        <w:t>сії</w:t>
      </w:r>
      <w:r>
        <w:t xml:space="preserve"> призначає заступника голови</w:t>
      </w:r>
      <w:r w:rsidR="006B20B3">
        <w:rPr>
          <w:lang w:val="uk-UA"/>
        </w:rPr>
        <w:t xml:space="preserve"> і</w:t>
      </w:r>
      <w:r>
        <w:t xml:space="preserve"> секретаря та визначає </w:t>
      </w:r>
      <w:r w:rsidR="006B20B3">
        <w:rPr>
          <w:lang w:val="uk-UA"/>
        </w:rPr>
        <w:t xml:space="preserve">їх </w:t>
      </w:r>
      <w:r>
        <w:t>функції.</w:t>
      </w:r>
    </w:p>
    <w:p w:rsidR="000608DA" w:rsidRDefault="000608DA" w:rsidP="000608DA">
      <w:pPr>
        <w:widowControl w:val="0"/>
        <w:spacing w:line="276" w:lineRule="auto"/>
        <w:ind w:firstLine="425"/>
        <w:jc w:val="both"/>
      </w:pPr>
      <w:bookmarkStart w:id="2" w:name="h.yrnq10yjwyth"/>
      <w:bookmarkEnd w:id="2"/>
      <w:r>
        <w:t xml:space="preserve">У разі відсутності голови </w:t>
      </w:r>
      <w:r w:rsidR="00175FA8">
        <w:rPr>
          <w:lang w:val="uk-UA"/>
        </w:rPr>
        <w:t>К</w:t>
      </w:r>
      <w:r w:rsidR="00175FA8">
        <w:t>омі</w:t>
      </w:r>
      <w:r w:rsidR="00175FA8">
        <w:rPr>
          <w:lang w:val="uk-UA"/>
        </w:rPr>
        <w:t>сії</w:t>
      </w:r>
      <w:r>
        <w:t xml:space="preserve"> його обов'язки виконує </w:t>
      </w:r>
      <w:r w:rsidR="00175FA8">
        <w:rPr>
          <w:lang w:val="uk-UA"/>
        </w:rPr>
        <w:t xml:space="preserve">його </w:t>
      </w:r>
      <w:r>
        <w:t>заступник.</w:t>
      </w:r>
    </w:p>
    <w:p w:rsidR="000608DA" w:rsidRDefault="000608DA" w:rsidP="000608DA">
      <w:pPr>
        <w:widowControl w:val="0"/>
        <w:spacing w:line="276" w:lineRule="auto"/>
        <w:ind w:firstLine="425"/>
        <w:jc w:val="both"/>
      </w:pPr>
      <w:r>
        <w:t xml:space="preserve">За відсутності секретаря </w:t>
      </w:r>
      <w:r w:rsidR="00175FA8">
        <w:rPr>
          <w:lang w:val="uk-UA"/>
        </w:rPr>
        <w:t>К</w:t>
      </w:r>
      <w:r w:rsidR="00175FA8">
        <w:t>омі</w:t>
      </w:r>
      <w:r w:rsidR="00175FA8">
        <w:rPr>
          <w:lang w:val="uk-UA"/>
        </w:rPr>
        <w:t>сії</w:t>
      </w:r>
      <w:r>
        <w:t xml:space="preserve"> його обов’язки виконує інший член </w:t>
      </w:r>
      <w:r w:rsidR="00175FA8">
        <w:rPr>
          <w:lang w:val="uk-UA"/>
        </w:rPr>
        <w:t>К</w:t>
      </w:r>
      <w:r w:rsidR="00175FA8">
        <w:t>омі</w:t>
      </w:r>
      <w:r w:rsidR="00175FA8">
        <w:rPr>
          <w:lang w:val="uk-UA"/>
        </w:rPr>
        <w:t>сії</w:t>
      </w:r>
      <w:r>
        <w:t>, визначений головою.</w:t>
      </w:r>
    </w:p>
    <w:p w:rsidR="001E74F6" w:rsidRPr="0058328C" w:rsidRDefault="001E74F6" w:rsidP="001E74F6">
      <w:pPr>
        <w:spacing w:line="276" w:lineRule="auto"/>
        <w:ind w:firstLine="425"/>
        <w:rPr>
          <w:sz w:val="16"/>
          <w:szCs w:val="16"/>
        </w:rPr>
      </w:pPr>
    </w:p>
    <w:p w:rsidR="006B20B3" w:rsidRDefault="006B20B3" w:rsidP="006B20B3">
      <w:pPr>
        <w:widowControl w:val="0"/>
        <w:spacing w:line="276" w:lineRule="auto"/>
        <w:ind w:firstLine="425"/>
        <w:jc w:val="both"/>
      </w:pPr>
      <w:r>
        <w:rPr>
          <w:lang w:val="uk-UA"/>
        </w:rPr>
        <w:t>5</w:t>
      </w:r>
      <w:r w:rsidR="00CB7C66" w:rsidRPr="00311012">
        <w:rPr>
          <w:lang w:val="uk-UA"/>
        </w:rPr>
        <w:t xml:space="preserve">. </w:t>
      </w:r>
      <w:bookmarkStart w:id="3" w:name="136"/>
      <w:bookmarkEnd w:id="3"/>
      <w:r>
        <w:t xml:space="preserve">Засідання </w:t>
      </w:r>
      <w:r w:rsidR="00175FA8">
        <w:rPr>
          <w:lang w:val="uk-UA"/>
        </w:rPr>
        <w:t>К</w:t>
      </w:r>
      <w:r w:rsidR="00175FA8">
        <w:t>омі</w:t>
      </w:r>
      <w:r w:rsidR="00175FA8">
        <w:rPr>
          <w:lang w:val="uk-UA"/>
        </w:rPr>
        <w:t>сії</w:t>
      </w:r>
      <w:r>
        <w:t xml:space="preserve"> скликаються головою </w:t>
      </w:r>
      <w:r w:rsidR="00175FA8">
        <w:rPr>
          <w:lang w:val="uk-UA"/>
        </w:rPr>
        <w:t>К</w:t>
      </w:r>
      <w:r w:rsidR="00175FA8">
        <w:t>омі</w:t>
      </w:r>
      <w:r w:rsidR="00175FA8">
        <w:rPr>
          <w:lang w:val="uk-UA"/>
        </w:rPr>
        <w:t>сії</w:t>
      </w:r>
      <w:r>
        <w:t xml:space="preserve"> у разі потреби.</w:t>
      </w:r>
    </w:p>
    <w:p w:rsidR="001E74F6" w:rsidRPr="0058328C" w:rsidRDefault="001E74F6" w:rsidP="001E74F6">
      <w:pPr>
        <w:spacing w:line="276" w:lineRule="auto"/>
        <w:ind w:firstLine="425"/>
        <w:rPr>
          <w:sz w:val="16"/>
          <w:szCs w:val="16"/>
        </w:rPr>
      </w:pPr>
    </w:p>
    <w:p w:rsidR="00CB7C66" w:rsidRDefault="001E74F6" w:rsidP="006B20B3">
      <w:pPr>
        <w:pStyle w:val="a3"/>
        <w:spacing w:before="0" w:beforeAutospacing="0" w:after="0" w:afterAutospacing="0" w:line="276" w:lineRule="auto"/>
        <w:ind w:firstLine="425"/>
        <w:jc w:val="both"/>
        <w:rPr>
          <w:lang w:val="uk-UA"/>
        </w:rPr>
      </w:pPr>
      <w:r>
        <w:rPr>
          <w:lang w:val="uk-UA"/>
        </w:rPr>
        <w:lastRenderedPageBreak/>
        <w:t xml:space="preserve">6. </w:t>
      </w:r>
      <w:r w:rsidR="00CB7C66" w:rsidRPr="00311012">
        <w:rPr>
          <w:lang w:val="uk-UA"/>
        </w:rPr>
        <w:t>Засідання</w:t>
      </w:r>
      <w:r w:rsidR="00CB7C66">
        <w:rPr>
          <w:lang w:val="uk-UA"/>
        </w:rPr>
        <w:t xml:space="preserve"> </w:t>
      </w:r>
      <w:r w:rsidR="00175FA8">
        <w:rPr>
          <w:lang w:val="uk-UA"/>
        </w:rPr>
        <w:t>К</w:t>
      </w:r>
      <w:r w:rsidR="00CB7C66" w:rsidRPr="00843B06">
        <w:rPr>
          <w:lang w:val="uk-UA"/>
        </w:rPr>
        <w:t>омісії</w:t>
      </w:r>
      <w:r w:rsidR="00CB7C66" w:rsidRPr="00311012">
        <w:rPr>
          <w:lang w:val="uk-UA"/>
        </w:rPr>
        <w:t xml:space="preserve"> є правомо</w:t>
      </w:r>
      <w:r w:rsidR="00CB7C66">
        <w:rPr>
          <w:lang w:val="uk-UA"/>
        </w:rPr>
        <w:t>ж</w:t>
      </w:r>
      <w:r w:rsidR="00CB7C66" w:rsidRPr="00311012">
        <w:rPr>
          <w:lang w:val="uk-UA"/>
        </w:rPr>
        <w:t>ним за умови</w:t>
      </w:r>
      <w:r w:rsidR="00CB7C66">
        <w:rPr>
          <w:lang w:val="uk-UA"/>
        </w:rPr>
        <w:t xml:space="preserve"> </w:t>
      </w:r>
      <w:r w:rsidR="00CB7C66" w:rsidRPr="00311012">
        <w:rPr>
          <w:lang w:val="uk-UA"/>
        </w:rPr>
        <w:t>участі в ньому не менше</w:t>
      </w:r>
      <w:r w:rsidR="00CB7C66">
        <w:rPr>
          <w:lang w:val="uk-UA"/>
        </w:rPr>
        <w:t xml:space="preserve"> </w:t>
      </w:r>
      <w:r w:rsidR="00CB7C66" w:rsidRPr="00843B06">
        <w:rPr>
          <w:lang w:val="uk-UA"/>
        </w:rPr>
        <w:t>половини</w:t>
      </w:r>
      <w:r w:rsidR="00CB7C66">
        <w:rPr>
          <w:lang w:val="uk-UA"/>
        </w:rPr>
        <w:t xml:space="preserve"> в</w:t>
      </w:r>
      <w:r w:rsidR="00CB7C66" w:rsidRPr="00311012">
        <w:rPr>
          <w:lang w:val="uk-UA"/>
        </w:rPr>
        <w:t>сіх</w:t>
      </w:r>
      <w:r w:rsidR="00CB7C66">
        <w:rPr>
          <w:lang w:val="uk-UA"/>
        </w:rPr>
        <w:t xml:space="preserve"> </w:t>
      </w:r>
      <w:r w:rsidR="00175FA8">
        <w:rPr>
          <w:lang w:val="uk-UA"/>
        </w:rPr>
        <w:t>її членів</w:t>
      </w:r>
      <w:r w:rsidR="00CB7C66" w:rsidRPr="00311012">
        <w:rPr>
          <w:lang w:val="uk-UA"/>
        </w:rPr>
        <w:t xml:space="preserve">. </w:t>
      </w:r>
    </w:p>
    <w:p w:rsidR="00252BFF" w:rsidRPr="00252BFF" w:rsidRDefault="00252BFF" w:rsidP="006B20B3">
      <w:pPr>
        <w:pStyle w:val="a3"/>
        <w:spacing w:before="0" w:beforeAutospacing="0" w:after="0" w:afterAutospacing="0" w:line="276" w:lineRule="auto"/>
        <w:ind w:firstLine="425"/>
        <w:jc w:val="both"/>
        <w:rPr>
          <w:sz w:val="16"/>
          <w:szCs w:val="16"/>
          <w:lang w:val="uk-UA"/>
        </w:rPr>
      </w:pPr>
    </w:p>
    <w:p w:rsidR="00CB7C66" w:rsidRPr="00843B06" w:rsidRDefault="001E74F6" w:rsidP="006B20B3">
      <w:pPr>
        <w:pStyle w:val="a3"/>
        <w:spacing w:before="0" w:beforeAutospacing="0" w:after="0" w:afterAutospacing="0" w:line="276" w:lineRule="auto"/>
        <w:ind w:firstLine="425"/>
        <w:jc w:val="both"/>
        <w:rPr>
          <w:lang w:val="uk-UA"/>
        </w:rPr>
      </w:pPr>
      <w:r>
        <w:rPr>
          <w:lang w:val="uk-UA"/>
        </w:rPr>
        <w:t xml:space="preserve">7. </w:t>
      </w:r>
      <w:r w:rsidR="00CB7C66" w:rsidRPr="00843B06">
        <w:t>Рішення</w:t>
      </w:r>
      <w:r w:rsidR="00CB7C66">
        <w:rPr>
          <w:lang w:val="uk-UA"/>
        </w:rPr>
        <w:t xml:space="preserve"> </w:t>
      </w:r>
      <w:r w:rsidR="00175FA8">
        <w:rPr>
          <w:lang w:val="uk-UA"/>
        </w:rPr>
        <w:t>К</w:t>
      </w:r>
      <w:r w:rsidR="006B20B3">
        <w:rPr>
          <w:lang w:val="uk-UA"/>
        </w:rPr>
        <w:t xml:space="preserve">омісії </w:t>
      </w:r>
      <w:r w:rsidR="00CB7C66" w:rsidRPr="00843B06">
        <w:t xml:space="preserve">приймаються шляхом </w:t>
      </w:r>
      <w:r w:rsidR="00CB7C66" w:rsidRPr="00843B06">
        <w:rPr>
          <w:lang w:val="uk-UA"/>
        </w:rPr>
        <w:t>відкритого</w:t>
      </w:r>
      <w:r w:rsidR="00CB7C66">
        <w:rPr>
          <w:lang w:val="uk-UA"/>
        </w:rPr>
        <w:t xml:space="preserve"> </w:t>
      </w:r>
      <w:r w:rsidR="00CB7C66" w:rsidRPr="00843B06">
        <w:t>голосування</w:t>
      </w:r>
      <w:r w:rsidR="00CB7C66">
        <w:rPr>
          <w:lang w:val="uk-UA"/>
        </w:rPr>
        <w:t xml:space="preserve"> і </w:t>
      </w:r>
      <w:r w:rsidR="00CB7C66">
        <w:t>оформля</w:t>
      </w:r>
      <w:r w:rsidR="00CB7C66">
        <w:rPr>
          <w:lang w:val="uk-UA"/>
        </w:rPr>
        <w:t>ю</w:t>
      </w:r>
      <w:r w:rsidR="00CB7C66">
        <w:t>ться протоколом</w:t>
      </w:r>
      <w:r w:rsidR="00CB7C66" w:rsidRPr="00843B06">
        <w:t>.</w:t>
      </w:r>
    </w:p>
    <w:p w:rsidR="001E74F6" w:rsidRPr="00252BFF" w:rsidRDefault="001E74F6" w:rsidP="006B24D3">
      <w:pPr>
        <w:widowControl w:val="0"/>
        <w:spacing w:line="276" w:lineRule="auto"/>
        <w:ind w:firstLine="425"/>
        <w:jc w:val="center"/>
        <w:rPr>
          <w:b/>
          <w:sz w:val="16"/>
          <w:szCs w:val="16"/>
          <w:lang w:val="uk-UA"/>
        </w:rPr>
      </w:pPr>
    </w:p>
    <w:p w:rsidR="0023140B" w:rsidRPr="006B24D3" w:rsidRDefault="001D779F" w:rsidP="00252BFF">
      <w:pPr>
        <w:widowControl w:val="0"/>
        <w:spacing w:line="276" w:lineRule="auto"/>
        <w:ind w:firstLine="425"/>
        <w:jc w:val="center"/>
        <w:outlineLvl w:val="0"/>
        <w:rPr>
          <w:b/>
          <w:lang w:val="uk-UA"/>
        </w:rPr>
      </w:pPr>
      <w:r>
        <w:rPr>
          <w:b/>
          <w:lang w:val="uk-UA"/>
        </w:rPr>
        <w:t>ІІІ</w:t>
      </w:r>
      <w:r w:rsidR="006B24D3">
        <w:rPr>
          <w:b/>
          <w:lang w:val="uk-UA"/>
        </w:rPr>
        <w:t xml:space="preserve">. Головні функції </w:t>
      </w:r>
      <w:r w:rsidR="00252BFF">
        <w:rPr>
          <w:b/>
          <w:lang w:val="uk-UA"/>
        </w:rPr>
        <w:t>К</w:t>
      </w:r>
      <w:r w:rsidR="0023140B" w:rsidRPr="00252BFF">
        <w:rPr>
          <w:b/>
          <w:bCs/>
          <w:lang w:val="uk-UA"/>
        </w:rPr>
        <w:t>омісі</w:t>
      </w:r>
      <w:r w:rsidR="0023140B">
        <w:rPr>
          <w:b/>
          <w:bCs/>
          <w:lang w:val="uk-UA"/>
        </w:rPr>
        <w:t>ї</w:t>
      </w:r>
      <w:r w:rsidR="0023140B" w:rsidRPr="00252BFF">
        <w:rPr>
          <w:b/>
          <w:bCs/>
          <w:lang w:val="uk-UA"/>
        </w:rPr>
        <w:t xml:space="preserve"> </w:t>
      </w:r>
    </w:p>
    <w:p w:rsidR="006B24D3" w:rsidRDefault="006B24D3" w:rsidP="006B24D3">
      <w:pPr>
        <w:widowControl w:val="0"/>
        <w:spacing w:line="276" w:lineRule="auto"/>
        <w:ind w:firstLine="425"/>
        <w:jc w:val="center"/>
        <w:rPr>
          <w:sz w:val="16"/>
          <w:szCs w:val="16"/>
          <w:lang w:val="uk-UA"/>
        </w:rPr>
      </w:pPr>
      <w:r>
        <w:rPr>
          <w:lang w:val="uk-UA"/>
        </w:rPr>
        <w:tab/>
      </w:r>
    </w:p>
    <w:p w:rsidR="00656DD8" w:rsidRPr="00C26E08" w:rsidRDefault="00656DD8" w:rsidP="00656DD8">
      <w:pPr>
        <w:spacing w:line="276" w:lineRule="auto"/>
        <w:ind w:firstLine="425"/>
        <w:jc w:val="both"/>
        <w:rPr>
          <w:lang w:val="uk-UA"/>
        </w:rPr>
      </w:pPr>
      <w:bookmarkStart w:id="4" w:name="h.lnxbz9"/>
      <w:bookmarkEnd w:id="4"/>
      <w:r>
        <w:rPr>
          <w:lang w:val="uk-UA"/>
        </w:rPr>
        <w:t>1</w:t>
      </w:r>
      <w:r w:rsidRPr="00C26E08">
        <w:rPr>
          <w:lang w:val="uk-UA"/>
        </w:rPr>
        <w:t xml:space="preserve">. </w:t>
      </w:r>
      <w:r>
        <w:rPr>
          <w:lang w:val="uk-UA"/>
        </w:rPr>
        <w:t>В</w:t>
      </w:r>
      <w:r w:rsidRPr="00C26E08">
        <w:rPr>
          <w:lang w:val="uk-UA"/>
        </w:rPr>
        <w:t>ідбір суб’єктів господарювання, які будуть обслуговувати хворих на цукровий та нецукровий діабет і пільгові категорі</w:t>
      </w:r>
      <w:r w:rsidR="0023140B">
        <w:rPr>
          <w:lang w:val="uk-UA"/>
        </w:rPr>
        <w:t>ї</w:t>
      </w:r>
      <w:r w:rsidRPr="00C26E08">
        <w:rPr>
          <w:lang w:val="uk-UA"/>
        </w:rPr>
        <w:t xml:space="preserve"> населення в місті Ромни</w:t>
      </w:r>
      <w:r w:rsidR="00252BFF">
        <w:rPr>
          <w:lang w:val="uk-UA"/>
        </w:rPr>
        <w:t>:</w:t>
      </w:r>
    </w:p>
    <w:p w:rsidR="00FA0DD2" w:rsidRPr="00843B06" w:rsidRDefault="00FA0DD2" w:rsidP="00FA0DD2">
      <w:pPr>
        <w:pStyle w:val="a3"/>
        <w:spacing w:before="0" w:beforeAutospacing="0" w:after="0" w:afterAutospacing="0" w:line="276" w:lineRule="auto"/>
        <w:ind w:firstLine="425"/>
        <w:jc w:val="both"/>
        <w:rPr>
          <w:lang w:val="uk-UA"/>
        </w:rPr>
      </w:pPr>
      <w:bookmarkStart w:id="5" w:name="h.2u6wntf"/>
      <w:bookmarkStart w:id="6" w:name="h.7vield7zw0jx"/>
      <w:bookmarkEnd w:id="5"/>
      <w:bookmarkEnd w:id="6"/>
      <w:r>
        <w:rPr>
          <w:lang w:val="uk-UA"/>
        </w:rPr>
        <w:t>1</w:t>
      </w:r>
      <w:r w:rsidRPr="00843B06">
        <w:rPr>
          <w:lang w:val="uk-UA"/>
        </w:rPr>
        <w:t xml:space="preserve">) прийняття рішення про проведення конкурсного відбору суб’єктів господарювання, які здійснюватимуть у місті </w:t>
      </w:r>
      <w:r>
        <w:rPr>
          <w:lang w:val="uk-UA"/>
        </w:rPr>
        <w:t>Ромни</w:t>
      </w:r>
      <w:r w:rsidRPr="00843B06">
        <w:rPr>
          <w:lang w:val="uk-UA"/>
        </w:rPr>
        <w:t xml:space="preserve"> відпуск лікарських засобів за пільговими рецептами;</w:t>
      </w:r>
    </w:p>
    <w:p w:rsidR="00FA0DD2" w:rsidRPr="00843B06" w:rsidRDefault="00FA0DD2" w:rsidP="00FA0DD2">
      <w:pPr>
        <w:pStyle w:val="a3"/>
        <w:spacing w:before="0" w:beforeAutospacing="0" w:after="0" w:afterAutospacing="0" w:line="276" w:lineRule="auto"/>
        <w:ind w:firstLine="425"/>
        <w:jc w:val="both"/>
        <w:rPr>
          <w:lang w:val="uk-UA"/>
        </w:rPr>
      </w:pPr>
      <w:r>
        <w:rPr>
          <w:lang w:val="uk-UA"/>
        </w:rPr>
        <w:t>2</w:t>
      </w:r>
      <w:r w:rsidRPr="00843B06">
        <w:rPr>
          <w:lang w:val="uk-UA"/>
        </w:rPr>
        <w:t>) розгляд заяв претендентів на участь у конкурсному відборі;</w:t>
      </w:r>
    </w:p>
    <w:p w:rsidR="00FA0DD2" w:rsidRPr="00843B06" w:rsidRDefault="00FA0DD2" w:rsidP="00FA0DD2">
      <w:pPr>
        <w:pStyle w:val="a3"/>
        <w:spacing w:before="0" w:beforeAutospacing="0" w:after="0" w:afterAutospacing="0" w:line="276" w:lineRule="auto"/>
        <w:ind w:firstLine="425"/>
        <w:jc w:val="both"/>
        <w:rPr>
          <w:lang w:val="uk-UA"/>
        </w:rPr>
      </w:pPr>
      <w:r>
        <w:rPr>
          <w:lang w:val="uk-UA"/>
        </w:rPr>
        <w:t>3</w:t>
      </w:r>
      <w:r w:rsidRPr="00843B06">
        <w:rPr>
          <w:lang w:val="uk-UA"/>
        </w:rPr>
        <w:t>) розгляд конкурсної документації учасників конкурсного відбору;</w:t>
      </w:r>
    </w:p>
    <w:p w:rsidR="00FA0DD2" w:rsidRPr="00843B06" w:rsidRDefault="00FA0DD2" w:rsidP="00FA0DD2">
      <w:pPr>
        <w:pStyle w:val="a3"/>
        <w:spacing w:before="0" w:beforeAutospacing="0" w:after="0" w:afterAutospacing="0" w:line="276" w:lineRule="auto"/>
        <w:ind w:firstLine="425"/>
        <w:jc w:val="both"/>
        <w:rPr>
          <w:lang w:val="uk-UA"/>
        </w:rPr>
      </w:pPr>
      <w:r>
        <w:rPr>
          <w:lang w:val="uk-UA"/>
        </w:rPr>
        <w:t>4</w:t>
      </w:r>
      <w:r w:rsidRPr="00843B06">
        <w:rPr>
          <w:lang w:val="uk-UA"/>
        </w:rPr>
        <w:t>) визначення переможців конкурсного відбору;</w:t>
      </w:r>
    </w:p>
    <w:p w:rsidR="00FA0DD2" w:rsidRDefault="00FA0DD2" w:rsidP="00FA0DD2">
      <w:pPr>
        <w:pStyle w:val="a3"/>
        <w:spacing w:before="0" w:beforeAutospacing="0" w:after="0" w:afterAutospacing="0" w:line="276" w:lineRule="auto"/>
        <w:ind w:firstLine="425"/>
        <w:jc w:val="both"/>
        <w:rPr>
          <w:lang w:val="uk-UA"/>
        </w:rPr>
      </w:pPr>
      <w:r>
        <w:rPr>
          <w:lang w:val="uk-UA"/>
        </w:rPr>
        <w:t>5</w:t>
      </w:r>
      <w:r w:rsidRPr="00843B06">
        <w:rPr>
          <w:lang w:val="uk-UA"/>
        </w:rPr>
        <w:t>) здійснення інших функцій, спрямованих на організацію</w:t>
      </w:r>
      <w:r w:rsidR="00DD4951">
        <w:rPr>
          <w:lang w:val="uk-UA"/>
        </w:rPr>
        <w:t xml:space="preserve"> проведення конкурсного відбору.</w:t>
      </w:r>
    </w:p>
    <w:p w:rsidR="00BC7E8F" w:rsidRPr="0058328C" w:rsidRDefault="00BC7E8F" w:rsidP="00BC7E8F">
      <w:pPr>
        <w:spacing w:line="276" w:lineRule="auto"/>
        <w:ind w:firstLine="425"/>
        <w:rPr>
          <w:sz w:val="16"/>
          <w:szCs w:val="16"/>
        </w:rPr>
      </w:pPr>
    </w:p>
    <w:p w:rsidR="00B7414F" w:rsidRDefault="00B7414F" w:rsidP="00FA0DD2">
      <w:pPr>
        <w:pStyle w:val="a3"/>
        <w:spacing w:before="0" w:beforeAutospacing="0" w:after="0" w:afterAutospacing="0" w:line="276" w:lineRule="auto"/>
        <w:ind w:firstLine="425"/>
        <w:jc w:val="both"/>
        <w:rPr>
          <w:lang w:val="uk-UA"/>
        </w:rPr>
      </w:pPr>
      <w:r>
        <w:rPr>
          <w:lang w:val="uk-UA"/>
        </w:rPr>
        <w:t>2. Впровадження</w:t>
      </w:r>
      <w:r w:rsidR="00FA0DD2">
        <w:rPr>
          <w:lang w:val="uk-UA"/>
        </w:rPr>
        <w:t xml:space="preserve"> в місті Ромни Урядової програми «Доступні ліки»</w:t>
      </w:r>
      <w:r w:rsidR="00252BFF">
        <w:rPr>
          <w:lang w:val="uk-UA"/>
        </w:rPr>
        <w:t>:</w:t>
      </w:r>
      <w:r w:rsidR="00FA0DD2">
        <w:rPr>
          <w:lang w:val="uk-UA"/>
        </w:rPr>
        <w:t xml:space="preserve"> </w:t>
      </w:r>
    </w:p>
    <w:p w:rsidR="00B7414F" w:rsidRDefault="00B7414F" w:rsidP="00FA0DD2">
      <w:pPr>
        <w:pStyle w:val="a3"/>
        <w:spacing w:before="0" w:beforeAutospacing="0" w:after="0" w:afterAutospacing="0" w:line="276" w:lineRule="auto"/>
        <w:ind w:firstLine="425"/>
        <w:jc w:val="both"/>
        <w:rPr>
          <w:lang w:val="uk-UA"/>
        </w:rPr>
      </w:pPr>
      <w:r>
        <w:rPr>
          <w:lang w:val="uk-UA"/>
        </w:rPr>
        <w:t xml:space="preserve">1) </w:t>
      </w:r>
      <w:r w:rsidR="00FA0DD2">
        <w:rPr>
          <w:lang w:val="uk-UA"/>
        </w:rPr>
        <w:t xml:space="preserve">проведення засідань </w:t>
      </w:r>
      <w:r>
        <w:rPr>
          <w:lang w:val="uk-UA"/>
        </w:rPr>
        <w:t>К</w:t>
      </w:r>
      <w:r w:rsidR="00FA0DD2">
        <w:rPr>
          <w:lang w:val="uk-UA"/>
        </w:rPr>
        <w:t>омісії з питань організації роботи по впровадженню Урядової програми «Доступні ліки»</w:t>
      </w:r>
      <w:r>
        <w:rPr>
          <w:lang w:val="uk-UA"/>
        </w:rPr>
        <w:t>;</w:t>
      </w:r>
    </w:p>
    <w:p w:rsidR="00FA0DD2" w:rsidRDefault="00B7414F" w:rsidP="00FA0DD2">
      <w:pPr>
        <w:pStyle w:val="a3"/>
        <w:spacing w:before="0" w:beforeAutospacing="0" w:after="0" w:afterAutospacing="0" w:line="276" w:lineRule="auto"/>
        <w:ind w:firstLine="425"/>
        <w:jc w:val="both"/>
        <w:rPr>
          <w:lang w:val="uk-UA"/>
        </w:rPr>
      </w:pPr>
      <w:r>
        <w:rPr>
          <w:lang w:val="uk-UA"/>
        </w:rPr>
        <w:t xml:space="preserve">2) </w:t>
      </w:r>
      <w:r w:rsidR="00FA0DD2">
        <w:rPr>
          <w:lang w:val="uk-UA"/>
        </w:rPr>
        <w:t>і</w:t>
      </w:r>
      <w:r w:rsidR="00FA0DD2" w:rsidRPr="00582AA1">
        <w:rPr>
          <w:spacing w:val="2"/>
          <w:lang w:val="uk-UA"/>
        </w:rPr>
        <w:t xml:space="preserve">нформування </w:t>
      </w:r>
      <w:r w:rsidR="00FA0DD2" w:rsidRPr="00582AA1">
        <w:rPr>
          <w:bCs/>
          <w:lang w:val="uk-UA"/>
        </w:rPr>
        <w:t xml:space="preserve">суб’єктів господарювання усіх форм власності, </w:t>
      </w:r>
      <w:r w:rsidR="00FA0DD2" w:rsidRPr="00582AA1">
        <w:rPr>
          <w:lang w:val="uk-UA"/>
        </w:rPr>
        <w:t>які провадять господарську діяльність з роздрібної торгівлі лікарськими засобами у місті Ромни</w:t>
      </w:r>
      <w:r w:rsidR="00FA0DD2">
        <w:rPr>
          <w:lang w:val="uk-UA"/>
        </w:rPr>
        <w:t xml:space="preserve"> щодо </w:t>
      </w:r>
      <w:r w:rsidR="00FA0DD2" w:rsidRPr="00582AA1">
        <w:rPr>
          <w:spacing w:val="2"/>
          <w:lang w:val="uk-UA"/>
        </w:rPr>
        <w:t xml:space="preserve">функціонування Урядової програми «Доступні ліки» </w:t>
      </w:r>
      <w:r w:rsidR="00FA0DD2">
        <w:rPr>
          <w:lang w:val="uk-UA"/>
        </w:rPr>
        <w:t xml:space="preserve">шляхом розміщення на </w:t>
      </w:r>
      <w:r w:rsidR="00E603DD">
        <w:rPr>
          <w:lang w:val="uk-UA"/>
        </w:rPr>
        <w:t xml:space="preserve">офіційному </w:t>
      </w:r>
      <w:r w:rsidR="00252BFF">
        <w:rPr>
          <w:lang w:val="uk-UA"/>
        </w:rPr>
        <w:t>веб-</w:t>
      </w:r>
      <w:r w:rsidR="00FA0DD2">
        <w:rPr>
          <w:lang w:val="uk-UA"/>
        </w:rPr>
        <w:t>сайті</w:t>
      </w:r>
      <w:r w:rsidR="00E603DD">
        <w:rPr>
          <w:lang w:val="uk-UA"/>
        </w:rPr>
        <w:t xml:space="preserve"> міста</w:t>
      </w:r>
      <w:r w:rsidR="00FA0DD2">
        <w:rPr>
          <w:lang w:val="uk-UA"/>
        </w:rPr>
        <w:t xml:space="preserve">, в </w:t>
      </w:r>
      <w:r w:rsidR="00252BFF">
        <w:rPr>
          <w:lang w:val="uk-UA"/>
        </w:rPr>
        <w:t xml:space="preserve">міськрайонних </w:t>
      </w:r>
      <w:r w:rsidR="00FA0DD2">
        <w:rPr>
          <w:lang w:val="uk-UA"/>
        </w:rPr>
        <w:t xml:space="preserve">засобах масової інформації, надсилання </w:t>
      </w:r>
      <w:r w:rsidR="001D779F">
        <w:rPr>
          <w:lang w:val="uk-UA"/>
        </w:rPr>
        <w:t xml:space="preserve">запрошень </w:t>
      </w:r>
      <w:r w:rsidR="00FA0DD2">
        <w:rPr>
          <w:lang w:val="uk-UA"/>
        </w:rPr>
        <w:t>аптечни</w:t>
      </w:r>
      <w:r w:rsidR="001D779F">
        <w:rPr>
          <w:lang w:val="uk-UA"/>
        </w:rPr>
        <w:t>м</w:t>
      </w:r>
      <w:r w:rsidR="00FA0DD2">
        <w:rPr>
          <w:lang w:val="uk-UA"/>
        </w:rPr>
        <w:t xml:space="preserve"> заклад</w:t>
      </w:r>
      <w:r w:rsidR="001D779F">
        <w:rPr>
          <w:lang w:val="uk-UA"/>
        </w:rPr>
        <w:t>ам міста</w:t>
      </w:r>
      <w:r w:rsidR="001D779F">
        <w:rPr>
          <w:bCs/>
          <w:lang w:val="uk-UA"/>
        </w:rPr>
        <w:t>;</w:t>
      </w:r>
    </w:p>
    <w:p w:rsidR="00FA0DD2" w:rsidRPr="0058328C" w:rsidRDefault="00BC7E8F" w:rsidP="00BC7E8F">
      <w:pPr>
        <w:pStyle w:val="a3"/>
        <w:spacing w:before="0" w:beforeAutospacing="0" w:after="0" w:afterAutospacing="0" w:line="276" w:lineRule="auto"/>
        <w:ind w:firstLine="425"/>
        <w:jc w:val="both"/>
        <w:rPr>
          <w:sz w:val="16"/>
          <w:szCs w:val="16"/>
          <w:lang w:val="uk-UA"/>
        </w:rPr>
      </w:pPr>
      <w:r>
        <w:rPr>
          <w:lang w:val="uk-UA"/>
        </w:rPr>
        <w:t>3</w:t>
      </w:r>
      <w:r w:rsidRPr="00843B06">
        <w:rPr>
          <w:lang w:val="uk-UA"/>
        </w:rPr>
        <w:t xml:space="preserve">) здійснення інших </w:t>
      </w:r>
      <w:r>
        <w:rPr>
          <w:lang w:val="uk-UA"/>
        </w:rPr>
        <w:t>д</w:t>
      </w:r>
      <w:r w:rsidRPr="00843B06">
        <w:rPr>
          <w:lang w:val="uk-UA"/>
        </w:rPr>
        <w:t xml:space="preserve">ій, спрямованих на </w:t>
      </w:r>
      <w:r w:rsidRPr="00FA0DD2">
        <w:rPr>
          <w:lang w:val="uk-UA"/>
        </w:rPr>
        <w:t>впровадженн</w:t>
      </w:r>
      <w:r>
        <w:rPr>
          <w:lang w:val="uk-UA"/>
        </w:rPr>
        <w:t>я</w:t>
      </w:r>
      <w:r w:rsidRPr="00FA0DD2">
        <w:rPr>
          <w:lang w:val="uk-UA"/>
        </w:rPr>
        <w:t xml:space="preserve"> в місті Ромни Урядової програми «Доступні ліки»</w:t>
      </w:r>
      <w:r>
        <w:rPr>
          <w:lang w:val="uk-UA"/>
        </w:rPr>
        <w:t>.</w:t>
      </w:r>
    </w:p>
    <w:p w:rsidR="00FA0DD2" w:rsidRDefault="00FA0DD2" w:rsidP="00FA0DD2">
      <w:pPr>
        <w:spacing w:line="276" w:lineRule="auto"/>
        <w:ind w:firstLine="425"/>
        <w:jc w:val="both"/>
        <w:rPr>
          <w:sz w:val="16"/>
          <w:szCs w:val="16"/>
          <w:lang w:val="uk-UA"/>
        </w:rPr>
      </w:pPr>
    </w:p>
    <w:p w:rsidR="00FA0DD2" w:rsidRPr="001D779F" w:rsidRDefault="001D779F" w:rsidP="001D779F">
      <w:pPr>
        <w:widowControl w:val="0"/>
        <w:spacing w:line="276" w:lineRule="auto"/>
        <w:ind w:firstLine="425"/>
        <w:jc w:val="center"/>
        <w:rPr>
          <w:b/>
          <w:lang w:val="uk-UA"/>
        </w:rPr>
      </w:pPr>
      <w:r w:rsidRPr="001D779F">
        <w:rPr>
          <w:b/>
          <w:lang w:val="uk-UA"/>
        </w:rPr>
        <w:t>І</w:t>
      </w:r>
      <w:r w:rsidRPr="001D779F">
        <w:rPr>
          <w:b/>
          <w:lang w:val="en-US"/>
        </w:rPr>
        <w:t>V</w:t>
      </w:r>
      <w:r w:rsidRPr="00EE39CC">
        <w:rPr>
          <w:b/>
          <w:lang w:val="uk-UA"/>
        </w:rPr>
        <w:t>.</w:t>
      </w:r>
      <w:r>
        <w:rPr>
          <w:b/>
          <w:lang w:val="uk-UA"/>
        </w:rPr>
        <w:t xml:space="preserve"> Заключні положення</w:t>
      </w:r>
    </w:p>
    <w:p w:rsidR="00E603DD" w:rsidRDefault="00E603DD" w:rsidP="00E603DD">
      <w:pPr>
        <w:spacing w:line="276" w:lineRule="auto"/>
        <w:ind w:firstLine="425"/>
        <w:jc w:val="both"/>
        <w:rPr>
          <w:sz w:val="16"/>
          <w:szCs w:val="16"/>
          <w:lang w:val="uk-UA"/>
        </w:rPr>
      </w:pPr>
    </w:p>
    <w:p w:rsidR="00EE39CC" w:rsidRPr="00B7352F" w:rsidRDefault="00EE39CC" w:rsidP="00252BFF">
      <w:pPr>
        <w:spacing w:line="276" w:lineRule="auto"/>
        <w:ind w:firstLine="426"/>
        <w:jc w:val="both"/>
        <w:rPr>
          <w:lang w:val="uk-UA"/>
        </w:rPr>
      </w:pPr>
      <w:bookmarkStart w:id="7" w:name="h.1y810tw"/>
      <w:bookmarkStart w:id="8" w:name="h.2xcytpi"/>
      <w:bookmarkStart w:id="9" w:name="h.1ci93xb"/>
      <w:bookmarkEnd w:id="7"/>
      <w:bookmarkEnd w:id="8"/>
      <w:bookmarkEnd w:id="9"/>
      <w:r w:rsidRPr="00B7352F">
        <w:rPr>
          <w:lang w:val="uk-UA"/>
        </w:rPr>
        <w:t xml:space="preserve">Комісія у своїй діяльності керується Конституцією та законами України, </w:t>
      </w:r>
      <w:r>
        <w:rPr>
          <w:lang w:val="uk-UA"/>
        </w:rPr>
        <w:t>постановами</w:t>
      </w:r>
      <w:r w:rsidRPr="00B7352F">
        <w:rPr>
          <w:lang w:val="uk-UA"/>
        </w:rPr>
        <w:t xml:space="preserve"> Кабінету Міністрів України, Міністерства охорони здоров’я України, </w:t>
      </w:r>
      <w:r>
        <w:rPr>
          <w:lang w:val="uk-UA"/>
        </w:rPr>
        <w:t>Порядком проведення відбору суб’єктів господарювання, які здійснюватимуть відпуск лікарських засобів за пільговими рецептами</w:t>
      </w:r>
      <w:r w:rsidR="00252BFF">
        <w:rPr>
          <w:lang w:val="uk-UA"/>
        </w:rPr>
        <w:t xml:space="preserve">, затвердженим </w:t>
      </w:r>
      <w:r>
        <w:rPr>
          <w:lang w:val="uk-UA"/>
        </w:rPr>
        <w:t>рішення</w:t>
      </w:r>
      <w:r w:rsidR="00252BFF">
        <w:rPr>
          <w:lang w:val="uk-UA"/>
        </w:rPr>
        <w:t>м</w:t>
      </w:r>
      <w:r>
        <w:rPr>
          <w:lang w:val="uk-UA"/>
        </w:rPr>
        <w:t xml:space="preserve"> виконкому міської ради 19.04.2017 № 65</w:t>
      </w:r>
      <w:r w:rsidR="00252BFF">
        <w:rPr>
          <w:lang w:val="uk-UA"/>
        </w:rPr>
        <w:t>,</w:t>
      </w:r>
      <w:r>
        <w:rPr>
          <w:lang w:val="uk-UA"/>
        </w:rPr>
        <w:t xml:space="preserve"> та </w:t>
      </w:r>
      <w:r w:rsidRPr="00B7352F">
        <w:rPr>
          <w:lang w:val="uk-UA"/>
        </w:rPr>
        <w:t xml:space="preserve">цим </w:t>
      </w:r>
      <w:r>
        <w:rPr>
          <w:lang w:val="uk-UA"/>
        </w:rPr>
        <w:t>Положенням</w:t>
      </w:r>
      <w:r w:rsidRPr="00B7352F">
        <w:rPr>
          <w:lang w:val="uk-UA"/>
        </w:rPr>
        <w:t>.</w:t>
      </w:r>
    </w:p>
    <w:p w:rsidR="006B24D3" w:rsidRDefault="006B24D3" w:rsidP="006B24D3">
      <w:pPr>
        <w:widowControl w:val="0"/>
        <w:spacing w:line="276" w:lineRule="auto"/>
        <w:ind w:firstLine="425"/>
        <w:jc w:val="both"/>
        <w:rPr>
          <w:lang w:val="uk-UA"/>
        </w:rPr>
      </w:pPr>
    </w:p>
    <w:p w:rsidR="005C5E01" w:rsidRDefault="005C5E01" w:rsidP="006B24D3">
      <w:pPr>
        <w:widowControl w:val="0"/>
        <w:spacing w:line="276" w:lineRule="auto"/>
        <w:jc w:val="both"/>
        <w:rPr>
          <w:b/>
          <w:lang w:val="uk-UA"/>
        </w:rPr>
      </w:pPr>
    </w:p>
    <w:p w:rsidR="006B24D3" w:rsidRDefault="006B24D3" w:rsidP="006B24D3">
      <w:pPr>
        <w:widowControl w:val="0"/>
        <w:spacing w:line="276" w:lineRule="auto"/>
        <w:jc w:val="both"/>
        <w:rPr>
          <w:lang w:val="uk-UA"/>
        </w:rPr>
      </w:pPr>
      <w:r>
        <w:rPr>
          <w:b/>
          <w:lang w:val="uk-UA"/>
        </w:rPr>
        <w:t>Керуючий справами виконкому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Л.Г. Сосненко</w:t>
      </w:r>
    </w:p>
    <w:sectPr w:rsidR="006B24D3" w:rsidSect="004A27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00A" w:rsidRDefault="00C4700A" w:rsidP="001E74F6">
      <w:r>
        <w:separator/>
      </w:r>
    </w:p>
  </w:endnote>
  <w:endnote w:type="continuationSeparator" w:id="0">
    <w:p w:rsidR="00C4700A" w:rsidRDefault="00C4700A" w:rsidP="001E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00A" w:rsidRDefault="00C4700A" w:rsidP="001E74F6">
      <w:r>
        <w:separator/>
      </w:r>
    </w:p>
  </w:footnote>
  <w:footnote w:type="continuationSeparator" w:id="0">
    <w:p w:rsidR="00C4700A" w:rsidRDefault="00C4700A" w:rsidP="001E7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E758F"/>
    <w:multiLevelType w:val="hybridMultilevel"/>
    <w:tmpl w:val="69EE4D3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281251"/>
    <w:multiLevelType w:val="hybridMultilevel"/>
    <w:tmpl w:val="134CC47C"/>
    <w:lvl w:ilvl="0" w:tplc="4C3E343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ACB4774"/>
    <w:multiLevelType w:val="hybridMultilevel"/>
    <w:tmpl w:val="F15281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BA22CF9"/>
    <w:multiLevelType w:val="hybridMultilevel"/>
    <w:tmpl w:val="889C6E24"/>
    <w:lvl w:ilvl="0" w:tplc="51EAD8D0">
      <w:start w:val="1"/>
      <w:numFmt w:val="decimal"/>
      <w:lvlText w:val="%1."/>
      <w:lvlJc w:val="left"/>
      <w:pPr>
        <w:ind w:left="1065" w:hanging="360"/>
      </w:pPr>
    </w:lvl>
    <w:lvl w:ilvl="1" w:tplc="BFA006AA">
      <w:start w:val="3"/>
      <w:numFmt w:val="bullet"/>
      <w:lvlText w:val="-"/>
      <w:lvlJc w:val="left"/>
      <w:pPr>
        <w:ind w:left="1785" w:hanging="360"/>
      </w:pPr>
      <w:rPr>
        <w:rFonts w:ascii="Times New Roman" w:eastAsia="Calibri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644014E"/>
    <w:multiLevelType w:val="hybridMultilevel"/>
    <w:tmpl w:val="4796C4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D3"/>
    <w:rsid w:val="000608DA"/>
    <w:rsid w:val="00091A3D"/>
    <w:rsid w:val="00175FA8"/>
    <w:rsid w:val="001D3072"/>
    <w:rsid w:val="001D779F"/>
    <w:rsid w:val="001E74F6"/>
    <w:rsid w:val="0023140B"/>
    <w:rsid w:val="00252BFF"/>
    <w:rsid w:val="002E69C2"/>
    <w:rsid w:val="002F4A45"/>
    <w:rsid w:val="003716F6"/>
    <w:rsid w:val="003B4DAA"/>
    <w:rsid w:val="004201AB"/>
    <w:rsid w:val="00443269"/>
    <w:rsid w:val="0045330A"/>
    <w:rsid w:val="004A2787"/>
    <w:rsid w:val="005636D9"/>
    <w:rsid w:val="00577FCA"/>
    <w:rsid w:val="00582AA1"/>
    <w:rsid w:val="005A73CA"/>
    <w:rsid w:val="005C5E01"/>
    <w:rsid w:val="006367F2"/>
    <w:rsid w:val="00656DD8"/>
    <w:rsid w:val="006B20B3"/>
    <w:rsid w:val="006B24D3"/>
    <w:rsid w:val="0071075A"/>
    <w:rsid w:val="00776E28"/>
    <w:rsid w:val="008372AB"/>
    <w:rsid w:val="009C00D4"/>
    <w:rsid w:val="00A479F6"/>
    <w:rsid w:val="00AA5B03"/>
    <w:rsid w:val="00B0644D"/>
    <w:rsid w:val="00B53449"/>
    <w:rsid w:val="00B7352F"/>
    <w:rsid w:val="00B7414F"/>
    <w:rsid w:val="00BC7E8F"/>
    <w:rsid w:val="00C26E08"/>
    <w:rsid w:val="00C4700A"/>
    <w:rsid w:val="00CB7C66"/>
    <w:rsid w:val="00CD7952"/>
    <w:rsid w:val="00DD4951"/>
    <w:rsid w:val="00DD4DF0"/>
    <w:rsid w:val="00E603DD"/>
    <w:rsid w:val="00EE39CC"/>
    <w:rsid w:val="00FA0DD2"/>
    <w:rsid w:val="00FC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E66CC-EE90-4B7E-82DE-DDFC2EF0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4D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4D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6B24D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B24D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nhideWhenUsed/>
    <w:rsid w:val="006B24D3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6B24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24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4D3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E74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74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E74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74F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b">
    <w:name w:val="Нормальний текст"/>
    <w:basedOn w:val="a"/>
    <w:rsid w:val="00B7414F"/>
    <w:pPr>
      <w:spacing w:before="120"/>
      <w:ind w:firstLine="567"/>
    </w:pPr>
    <w:rPr>
      <w:rFonts w:ascii="Antiqua" w:eastAsia="Times New Roman" w:hAnsi="Antiqua"/>
      <w:sz w:val="26"/>
      <w:szCs w:val="20"/>
      <w:lang w:val="uk-UA"/>
    </w:rPr>
  </w:style>
  <w:style w:type="character" w:customStyle="1" w:styleId="10">
    <w:name w:val="Заголовок 1 Знак"/>
    <w:basedOn w:val="a0"/>
    <w:link w:val="1"/>
    <w:uiPriority w:val="9"/>
    <w:rsid w:val="00DD4DF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2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17</cp:revision>
  <cp:lastPrinted>2018-03-13T12:54:00Z</cp:lastPrinted>
  <dcterms:created xsi:type="dcterms:W3CDTF">2018-03-03T08:15:00Z</dcterms:created>
  <dcterms:modified xsi:type="dcterms:W3CDTF">2018-05-31T05:50:00Z</dcterms:modified>
</cp:coreProperties>
</file>