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C5" w:rsidRPr="001418E2" w:rsidRDefault="00991CC5" w:rsidP="00991C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8E2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8E2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991CC5" w:rsidRPr="00F46FE0" w:rsidRDefault="00991CC5" w:rsidP="00991CC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8E2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991CC5" w:rsidRPr="00F46FE0" w:rsidRDefault="00991CC5" w:rsidP="00991CC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991CC5" w:rsidRPr="001418E2" w:rsidTr="0095520E">
        <w:tc>
          <w:tcPr>
            <w:tcW w:w="3196" w:type="dxa"/>
          </w:tcPr>
          <w:p w:rsidR="00991CC5" w:rsidRPr="001418E2" w:rsidRDefault="00712B74" w:rsidP="00F46F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05</w:t>
            </w:r>
            <w:r w:rsidR="0014728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.10.2017</w:t>
            </w:r>
            <w:r w:rsidR="00991CC5" w:rsidRPr="001418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  <w:tc>
          <w:tcPr>
            <w:tcW w:w="3182" w:type="dxa"/>
          </w:tcPr>
          <w:p w:rsidR="00991CC5" w:rsidRPr="001418E2" w:rsidRDefault="00991CC5" w:rsidP="009552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418E2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</w:tcPr>
          <w:p w:rsidR="00991CC5" w:rsidRPr="00C772B5" w:rsidRDefault="00991CC5" w:rsidP="00B8452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18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B8452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152</w:t>
            </w:r>
          </w:p>
        </w:tc>
      </w:tr>
    </w:tbl>
    <w:p w:rsidR="00991CC5" w:rsidRPr="00F46FE0" w:rsidRDefault="00991CC5" w:rsidP="00991CC5">
      <w:pPr>
        <w:spacing w:after="0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991CC5" w:rsidRPr="000725EF" w:rsidTr="00C772B5">
        <w:tc>
          <w:tcPr>
            <w:tcW w:w="4928" w:type="dxa"/>
            <w:shd w:val="clear" w:color="auto" w:fill="auto"/>
          </w:tcPr>
          <w:p w:rsidR="00991CC5" w:rsidRPr="000725EF" w:rsidRDefault="00991CC5" w:rsidP="00CA774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725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BD3C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перерозподіл коштів на придбання основних засобів по відділу освіти</w:t>
            </w:r>
          </w:p>
        </w:tc>
        <w:tc>
          <w:tcPr>
            <w:tcW w:w="4926" w:type="dxa"/>
            <w:shd w:val="clear" w:color="auto" w:fill="auto"/>
          </w:tcPr>
          <w:p w:rsidR="00991CC5" w:rsidRPr="000725EF" w:rsidRDefault="00991CC5" w:rsidP="00CA774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24EB5" w:rsidRPr="00524EB5" w:rsidRDefault="00524EB5" w:rsidP="00F46FE0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1CC5" w:rsidRPr="001418E2" w:rsidRDefault="00991CC5" w:rsidP="00BD3C10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18E2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sz w:val="24"/>
          <w:szCs w:val="24"/>
          <w:lang w:val="uk-UA"/>
        </w:rPr>
        <w:t xml:space="preserve">пункту 4 частини «а» статті 28 Закону України «Про місцеве самоврядування  в </w:t>
      </w:r>
      <w:r w:rsidRPr="00147286">
        <w:rPr>
          <w:rFonts w:ascii="Times New Roman" w:hAnsi="Times New Roman"/>
          <w:sz w:val="24"/>
          <w:szCs w:val="24"/>
          <w:lang w:val="uk-UA"/>
        </w:rPr>
        <w:t>Україні»,</w:t>
      </w:r>
      <w:r w:rsidRPr="0014728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147286" w:rsidRPr="00752930">
        <w:rPr>
          <w:rFonts w:ascii="Times New Roman" w:hAnsi="Times New Roman"/>
          <w:sz w:val="24"/>
          <w:szCs w:val="24"/>
          <w:lang w:val="uk-UA"/>
        </w:rPr>
        <w:t>пункту 13 рішення Роменської міської ради від 22.12.2016 «</w:t>
      </w:r>
      <w:r w:rsidR="00147286" w:rsidRPr="00752930">
        <w:rPr>
          <w:rFonts w:ascii="Times New Roman" w:hAnsi="Times New Roman"/>
          <w:bCs/>
          <w:sz w:val="24"/>
          <w:szCs w:val="24"/>
          <w:lang w:val="uk-UA"/>
        </w:rPr>
        <w:t xml:space="preserve">Про Міський </w:t>
      </w:r>
      <w:r w:rsidR="00147286" w:rsidRPr="00752930">
        <w:rPr>
          <w:rFonts w:ascii="Times New Roman" w:hAnsi="Times New Roman"/>
          <w:sz w:val="24"/>
          <w:szCs w:val="24"/>
          <w:lang w:val="uk-UA"/>
        </w:rPr>
        <w:t>бюджет міста Ромни на 2017 рік»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6A68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3C10">
        <w:rPr>
          <w:rFonts w:ascii="Times New Roman" w:hAnsi="Times New Roman"/>
          <w:sz w:val="24"/>
          <w:szCs w:val="24"/>
          <w:lang w:val="uk-UA"/>
        </w:rPr>
        <w:t>з метою термінового придбання основних засобів та</w:t>
      </w:r>
      <w:r w:rsidR="00BD3C10" w:rsidRPr="00DB422F">
        <w:rPr>
          <w:rFonts w:ascii="Times New Roman" w:hAnsi="Times New Roman"/>
          <w:sz w:val="24"/>
          <w:szCs w:val="24"/>
          <w:lang w:val="uk-UA"/>
        </w:rPr>
        <w:t xml:space="preserve"> завершення робіт по підготовці до опалювального сезону</w:t>
      </w:r>
      <w:r w:rsidR="00BD3C10">
        <w:rPr>
          <w:rFonts w:ascii="Times New Roman" w:hAnsi="Times New Roman"/>
          <w:sz w:val="24"/>
          <w:szCs w:val="24"/>
          <w:lang w:val="uk-UA"/>
        </w:rPr>
        <w:t xml:space="preserve"> заклад</w:t>
      </w:r>
      <w:r w:rsidR="00712B74">
        <w:rPr>
          <w:rFonts w:ascii="Times New Roman" w:hAnsi="Times New Roman"/>
          <w:sz w:val="24"/>
          <w:szCs w:val="24"/>
          <w:lang w:val="uk-UA"/>
        </w:rPr>
        <w:t>ів</w:t>
      </w:r>
      <w:r w:rsidR="00BD3C10">
        <w:rPr>
          <w:rFonts w:ascii="Times New Roman" w:hAnsi="Times New Roman"/>
          <w:sz w:val="24"/>
          <w:szCs w:val="24"/>
          <w:lang w:val="uk-UA"/>
        </w:rPr>
        <w:t xml:space="preserve"> відділу освіти</w:t>
      </w:r>
    </w:p>
    <w:p w:rsidR="00991CC5" w:rsidRPr="001418E2" w:rsidRDefault="00991CC5" w:rsidP="00991CC5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1CC5" w:rsidRDefault="00991CC5" w:rsidP="00991CC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418E2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4437F8" w:rsidRPr="00F46FE0" w:rsidRDefault="004437F8" w:rsidP="00991C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46FE0" w:rsidRDefault="00591363" w:rsidP="00625CA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72B24">
        <w:rPr>
          <w:rFonts w:ascii="Times New Roman" w:hAnsi="Times New Roman"/>
          <w:sz w:val="24"/>
          <w:szCs w:val="24"/>
          <w:lang w:val="uk-UA"/>
        </w:rPr>
        <w:t>Внести зміни</w:t>
      </w:r>
      <w:r w:rsidR="00D673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5CA5">
        <w:rPr>
          <w:rFonts w:ascii="Times New Roman" w:hAnsi="Times New Roman"/>
          <w:sz w:val="24"/>
          <w:szCs w:val="24"/>
          <w:lang w:val="uk-UA"/>
        </w:rPr>
        <w:t>до</w:t>
      </w:r>
      <w:r w:rsidR="00AA0BA3">
        <w:rPr>
          <w:rFonts w:ascii="Times New Roman" w:hAnsi="Times New Roman"/>
          <w:sz w:val="24"/>
          <w:szCs w:val="24"/>
          <w:lang w:val="uk-UA"/>
        </w:rPr>
        <w:t xml:space="preserve"> кошторис</w:t>
      </w:r>
      <w:r w:rsidR="00625CA5">
        <w:rPr>
          <w:rFonts w:ascii="Times New Roman" w:hAnsi="Times New Roman"/>
          <w:sz w:val="24"/>
          <w:szCs w:val="24"/>
          <w:lang w:val="uk-UA"/>
        </w:rPr>
        <w:t>у</w:t>
      </w:r>
      <w:r w:rsidR="00AA0BA3">
        <w:rPr>
          <w:rFonts w:ascii="Times New Roman" w:hAnsi="Times New Roman"/>
          <w:sz w:val="24"/>
          <w:szCs w:val="24"/>
          <w:lang w:val="uk-UA"/>
        </w:rPr>
        <w:t xml:space="preserve"> видатків</w:t>
      </w:r>
      <w:r w:rsidRPr="00F72B24">
        <w:rPr>
          <w:rFonts w:ascii="Times New Roman" w:hAnsi="Times New Roman"/>
          <w:sz w:val="24"/>
          <w:szCs w:val="24"/>
          <w:lang w:val="uk-UA"/>
        </w:rPr>
        <w:t>,</w:t>
      </w:r>
      <w:r w:rsidR="00F72B24" w:rsidRPr="00F72B24">
        <w:rPr>
          <w:rFonts w:ascii="Times New Roman" w:hAnsi="Times New Roman"/>
          <w:sz w:val="24"/>
          <w:szCs w:val="24"/>
          <w:lang w:val="uk-UA"/>
        </w:rPr>
        <w:t xml:space="preserve"> пере</w:t>
      </w:r>
      <w:r w:rsidR="00147286">
        <w:rPr>
          <w:rFonts w:ascii="Times New Roman" w:hAnsi="Times New Roman"/>
          <w:sz w:val="24"/>
          <w:szCs w:val="24"/>
          <w:lang w:val="uk-UA"/>
        </w:rPr>
        <w:t>дбачених в бюджеті міста на 2017</w:t>
      </w:r>
      <w:r w:rsidR="00F72B24" w:rsidRPr="00F72B24">
        <w:rPr>
          <w:rFonts w:ascii="Times New Roman" w:hAnsi="Times New Roman"/>
          <w:sz w:val="24"/>
          <w:szCs w:val="24"/>
          <w:lang w:val="uk-UA"/>
        </w:rPr>
        <w:t xml:space="preserve"> рік,</w:t>
      </w:r>
      <w:r w:rsidRPr="00F72B24">
        <w:rPr>
          <w:rFonts w:ascii="Times New Roman" w:hAnsi="Times New Roman"/>
          <w:sz w:val="24"/>
          <w:szCs w:val="24"/>
          <w:lang w:val="uk-UA"/>
        </w:rPr>
        <w:t xml:space="preserve"> головним розпорядником</w:t>
      </w:r>
      <w:r w:rsidR="00C56B05" w:rsidRPr="00F72B24">
        <w:rPr>
          <w:rFonts w:ascii="Times New Roman" w:hAnsi="Times New Roman"/>
          <w:sz w:val="24"/>
          <w:szCs w:val="24"/>
          <w:lang w:val="uk-UA"/>
        </w:rPr>
        <w:t xml:space="preserve"> яких визначено</w:t>
      </w:r>
      <w:r w:rsidR="00D6739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0455">
        <w:rPr>
          <w:rFonts w:ascii="Times New Roman" w:hAnsi="Times New Roman"/>
          <w:sz w:val="24"/>
          <w:szCs w:val="24"/>
          <w:lang w:val="uk-UA"/>
        </w:rPr>
        <w:t>відділ освіти виконавчого комітету</w:t>
      </w:r>
      <w:r w:rsidR="00F72B24" w:rsidRPr="00F72B24">
        <w:rPr>
          <w:rFonts w:ascii="Times New Roman" w:hAnsi="Times New Roman"/>
          <w:sz w:val="24"/>
          <w:szCs w:val="24"/>
          <w:lang w:val="uk-UA"/>
        </w:rPr>
        <w:t xml:space="preserve"> Роменської  міської ради</w:t>
      </w:r>
      <w:r w:rsidR="00625CA5">
        <w:rPr>
          <w:rFonts w:ascii="Times New Roman" w:hAnsi="Times New Roman"/>
          <w:sz w:val="24"/>
          <w:szCs w:val="24"/>
          <w:lang w:val="uk-UA"/>
        </w:rPr>
        <w:t xml:space="preserve"> (д</w:t>
      </w:r>
      <w:r w:rsidR="00AA0BA3">
        <w:rPr>
          <w:rFonts w:ascii="Times New Roman" w:hAnsi="Times New Roman"/>
          <w:sz w:val="24"/>
          <w:szCs w:val="24"/>
          <w:lang w:val="uk-UA"/>
        </w:rPr>
        <w:t>одаток</w:t>
      </w:r>
      <w:r w:rsidR="00625CA5">
        <w:rPr>
          <w:rFonts w:ascii="Times New Roman" w:hAnsi="Times New Roman"/>
          <w:sz w:val="24"/>
          <w:szCs w:val="24"/>
          <w:lang w:val="uk-UA"/>
        </w:rPr>
        <w:t>)</w:t>
      </w:r>
      <w:r w:rsidR="00AA0BA3">
        <w:rPr>
          <w:rFonts w:ascii="Times New Roman" w:hAnsi="Times New Roman"/>
          <w:sz w:val="24"/>
          <w:szCs w:val="24"/>
          <w:lang w:val="uk-UA"/>
        </w:rPr>
        <w:t>.</w:t>
      </w:r>
    </w:p>
    <w:p w:rsidR="00AA0BA3" w:rsidRPr="00524EB5" w:rsidRDefault="00AA0BA3" w:rsidP="00625CA5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335D" w:rsidRPr="00712B74" w:rsidRDefault="00C5335D" w:rsidP="00625CA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12B74">
        <w:rPr>
          <w:rFonts w:ascii="Times New Roman" w:hAnsi="Times New Roman"/>
          <w:sz w:val="24"/>
          <w:szCs w:val="24"/>
          <w:lang w:val="uk-UA"/>
        </w:rPr>
        <w:t xml:space="preserve">Управлінню економічного розвитку (Янчук Ю.О.) і фінансовому управлінню (Ярошенко Т.М.) </w:t>
      </w:r>
      <w:r w:rsidR="00BD3C10" w:rsidRPr="00712B74">
        <w:rPr>
          <w:rFonts w:ascii="Times New Roman" w:hAnsi="Times New Roman"/>
          <w:sz w:val="24"/>
          <w:szCs w:val="24"/>
          <w:lang w:val="uk-UA"/>
        </w:rPr>
        <w:t xml:space="preserve">врахувати ці зміни при підготовці проектів рішень міської ради про внесення змін до Програми економічного і соціального розвитку міста Ромни на 2017 рік та Міського бюджету міста Ромни на 2017 рік. </w:t>
      </w:r>
    </w:p>
    <w:p w:rsidR="00991CC5" w:rsidRPr="00A72141" w:rsidRDefault="00991CC5" w:rsidP="00991CC5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B4503D" w:rsidRPr="001418E2" w:rsidRDefault="00B4503D" w:rsidP="00991CC5">
      <w:pPr>
        <w:tabs>
          <w:tab w:val="left" w:pos="567"/>
        </w:tabs>
        <w:spacing w:after="0"/>
        <w:ind w:left="284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7E07" w:rsidRDefault="00991CC5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418E2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1418E2">
        <w:rPr>
          <w:rFonts w:ascii="Times New Roman" w:hAnsi="Times New Roman"/>
          <w:b/>
          <w:sz w:val="24"/>
          <w:szCs w:val="24"/>
          <w:lang w:val="uk-UA"/>
        </w:rPr>
        <w:tab/>
      </w:r>
      <w:r w:rsidRPr="001418E2">
        <w:rPr>
          <w:rFonts w:ascii="Times New Roman" w:hAnsi="Times New Roman"/>
          <w:b/>
          <w:sz w:val="24"/>
          <w:szCs w:val="24"/>
          <w:lang w:val="uk-UA"/>
        </w:rPr>
        <w:tab/>
      </w:r>
      <w:r w:rsidRPr="001418E2">
        <w:rPr>
          <w:rFonts w:ascii="Times New Roman" w:hAnsi="Times New Roman"/>
          <w:b/>
          <w:sz w:val="24"/>
          <w:szCs w:val="24"/>
          <w:lang w:val="uk-UA"/>
        </w:rPr>
        <w:tab/>
      </w:r>
      <w:r w:rsidRPr="001418E2">
        <w:rPr>
          <w:rFonts w:ascii="Times New Roman" w:hAnsi="Times New Roman"/>
          <w:b/>
          <w:sz w:val="24"/>
          <w:szCs w:val="24"/>
          <w:lang w:val="uk-UA"/>
        </w:rPr>
        <w:tab/>
      </w:r>
      <w:r w:rsidRPr="001418E2">
        <w:rPr>
          <w:rFonts w:ascii="Times New Roman" w:hAnsi="Times New Roman"/>
          <w:b/>
          <w:sz w:val="24"/>
          <w:szCs w:val="24"/>
          <w:lang w:val="uk-UA"/>
        </w:rPr>
        <w:tab/>
      </w:r>
      <w:r w:rsidRPr="001418E2">
        <w:rPr>
          <w:rFonts w:ascii="Times New Roman" w:hAnsi="Times New Roman"/>
          <w:b/>
          <w:sz w:val="24"/>
          <w:szCs w:val="24"/>
          <w:lang w:val="uk-UA"/>
        </w:rPr>
        <w:tab/>
      </w:r>
      <w:r w:rsidRPr="001418E2">
        <w:rPr>
          <w:rFonts w:ascii="Times New Roman" w:hAnsi="Times New Roman"/>
          <w:b/>
          <w:sz w:val="24"/>
          <w:szCs w:val="24"/>
          <w:lang w:val="uk-UA"/>
        </w:rPr>
        <w:tab/>
        <w:t xml:space="preserve">С.А. </w:t>
      </w:r>
      <w:proofErr w:type="spellStart"/>
      <w:r w:rsidRPr="001418E2">
        <w:rPr>
          <w:rFonts w:ascii="Times New Roman" w:hAnsi="Times New Roman"/>
          <w:b/>
          <w:sz w:val="24"/>
          <w:szCs w:val="24"/>
          <w:lang w:val="uk-UA"/>
        </w:rPr>
        <w:t>Салатун</w:t>
      </w:r>
      <w:proofErr w:type="spellEnd"/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C6652" w:rsidRDefault="008C6652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47286" w:rsidRDefault="00147286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B320D" w:rsidRDefault="001B320D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5CA5" w:rsidRDefault="00625CA5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24EB5" w:rsidRDefault="00524EB5" w:rsidP="00C772B5">
      <w:pPr>
        <w:spacing w:after="0"/>
        <w:ind w:left="595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524EB5" w:rsidRDefault="00524EB5" w:rsidP="00C772B5">
      <w:pPr>
        <w:spacing w:after="0"/>
        <w:ind w:left="595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 виконкому</w:t>
      </w:r>
      <w:r w:rsidR="00C772B5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C772B5" w:rsidRPr="00F13A01" w:rsidRDefault="00712B74" w:rsidP="00B84529">
      <w:pPr>
        <w:spacing w:after="0"/>
        <w:ind w:left="5954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05</w:t>
      </w:r>
      <w:r w:rsidR="00147286">
        <w:rPr>
          <w:rFonts w:ascii="Times New Roman" w:hAnsi="Times New Roman"/>
          <w:b/>
          <w:sz w:val="24"/>
          <w:szCs w:val="24"/>
          <w:lang w:val="uk-UA"/>
        </w:rPr>
        <w:t>.10.2017</w:t>
      </w:r>
      <w:r w:rsidR="00C772B5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B84529">
        <w:rPr>
          <w:rFonts w:ascii="Times New Roman" w:hAnsi="Times New Roman"/>
          <w:b/>
          <w:sz w:val="24"/>
          <w:szCs w:val="24"/>
          <w:lang w:val="uk-UA"/>
        </w:rPr>
        <w:t>152</w:t>
      </w:r>
      <w:bookmarkStart w:id="0" w:name="_GoBack"/>
      <w:bookmarkEnd w:id="0"/>
    </w:p>
    <w:p w:rsidR="00625CA5" w:rsidRPr="00625CA5" w:rsidRDefault="00625CA5" w:rsidP="00C772B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5CA5">
        <w:rPr>
          <w:rFonts w:ascii="Times New Roman" w:hAnsi="Times New Roman"/>
          <w:b/>
          <w:sz w:val="24"/>
          <w:szCs w:val="24"/>
          <w:lang w:val="uk-UA"/>
        </w:rPr>
        <w:t>ЗМІНИ</w:t>
      </w:r>
    </w:p>
    <w:p w:rsidR="00494658" w:rsidRDefault="00625CA5" w:rsidP="00C772B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5CA5">
        <w:rPr>
          <w:rFonts w:ascii="Times New Roman" w:hAnsi="Times New Roman"/>
          <w:b/>
          <w:sz w:val="24"/>
          <w:szCs w:val="24"/>
          <w:lang w:val="uk-UA"/>
        </w:rPr>
        <w:t>до кошторису видатків, пере</w:t>
      </w:r>
      <w:r w:rsidR="00147286">
        <w:rPr>
          <w:rFonts w:ascii="Times New Roman" w:hAnsi="Times New Roman"/>
          <w:b/>
          <w:sz w:val="24"/>
          <w:szCs w:val="24"/>
          <w:lang w:val="uk-UA"/>
        </w:rPr>
        <w:t>дбачених в бюджеті міста на 2017</w:t>
      </w:r>
      <w:r w:rsidRPr="00625CA5">
        <w:rPr>
          <w:rFonts w:ascii="Times New Roman" w:hAnsi="Times New Roman"/>
          <w:b/>
          <w:sz w:val="24"/>
          <w:szCs w:val="24"/>
          <w:lang w:val="uk-UA"/>
        </w:rPr>
        <w:t xml:space="preserve"> рік, головним розпорядником яких визначено </w:t>
      </w:r>
      <w:r w:rsidR="00EB0455" w:rsidRPr="00EB0455">
        <w:rPr>
          <w:rFonts w:ascii="Times New Roman" w:hAnsi="Times New Roman"/>
          <w:b/>
          <w:sz w:val="24"/>
          <w:szCs w:val="24"/>
          <w:lang w:val="uk-UA"/>
        </w:rPr>
        <w:t>відділ освіти виконавчого комітету Роменської  міської ради</w:t>
      </w:r>
    </w:p>
    <w:p w:rsidR="00C772B5" w:rsidRPr="00F13A01" w:rsidRDefault="00C772B5" w:rsidP="00C772B5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6"/>
        <w:tblW w:w="10030" w:type="dxa"/>
        <w:tblLayout w:type="fixed"/>
        <w:tblLook w:val="04A0" w:firstRow="1" w:lastRow="0" w:firstColumn="1" w:lastColumn="0" w:noHBand="0" w:noVBand="1"/>
      </w:tblPr>
      <w:tblGrid>
        <w:gridCol w:w="1101"/>
        <w:gridCol w:w="885"/>
        <w:gridCol w:w="3816"/>
        <w:gridCol w:w="1417"/>
        <w:gridCol w:w="1418"/>
        <w:gridCol w:w="1382"/>
        <w:gridCol w:w="11"/>
      </w:tblGrid>
      <w:tr w:rsidR="001A5FB5" w:rsidRPr="00B029D3" w:rsidTr="00C447D7">
        <w:trPr>
          <w:gridAfter w:val="1"/>
          <w:wAfter w:w="11" w:type="dxa"/>
        </w:trPr>
        <w:tc>
          <w:tcPr>
            <w:tcW w:w="1101" w:type="dxa"/>
            <w:vMerge w:val="restart"/>
          </w:tcPr>
          <w:p w:rsidR="00C447D7" w:rsidRPr="00C447D7" w:rsidRDefault="00C447D7" w:rsidP="00C44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47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ТПКВКМБ/</w:t>
            </w:r>
          </w:p>
          <w:p w:rsidR="00D526FB" w:rsidRPr="00C447D7" w:rsidRDefault="00C447D7" w:rsidP="00C447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47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ТКВКБМС</w:t>
            </w:r>
          </w:p>
        </w:tc>
        <w:tc>
          <w:tcPr>
            <w:tcW w:w="885" w:type="dxa"/>
            <w:vMerge w:val="restart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029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3816" w:type="dxa"/>
            <w:vMerge w:val="restart"/>
          </w:tcPr>
          <w:p w:rsidR="00D526FB" w:rsidRPr="00B029D3" w:rsidRDefault="00BD3C10" w:rsidP="00C77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 товару</w:t>
            </w:r>
          </w:p>
        </w:tc>
        <w:tc>
          <w:tcPr>
            <w:tcW w:w="4217" w:type="dxa"/>
            <w:gridSpan w:val="3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029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Сума, грн.</w:t>
            </w:r>
          </w:p>
        </w:tc>
      </w:tr>
      <w:tr w:rsidR="00540089" w:rsidRPr="00B029D3" w:rsidTr="00C447D7">
        <w:trPr>
          <w:gridAfter w:val="1"/>
          <w:wAfter w:w="11" w:type="dxa"/>
        </w:trPr>
        <w:tc>
          <w:tcPr>
            <w:tcW w:w="1101" w:type="dxa"/>
            <w:vMerge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5" w:type="dxa"/>
            <w:vMerge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16" w:type="dxa"/>
            <w:vMerge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Передба</w:t>
            </w:r>
            <w:r w:rsidR="00C772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чено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по бюджету </w:t>
            </w:r>
          </w:p>
        </w:tc>
        <w:tc>
          <w:tcPr>
            <w:tcW w:w="1418" w:type="dxa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382" w:type="dxa"/>
          </w:tcPr>
          <w:p w:rsidR="00D526FB" w:rsidRPr="00B029D3" w:rsidRDefault="00D526FB" w:rsidP="00F13A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Передба</w:t>
            </w:r>
            <w:r w:rsidR="00F13A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чено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урахуван</w:t>
            </w:r>
            <w:r w:rsidR="00F13A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ням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змін</w:t>
            </w:r>
          </w:p>
        </w:tc>
      </w:tr>
      <w:tr w:rsidR="00540089" w:rsidRPr="00B029D3" w:rsidTr="00C447D7">
        <w:trPr>
          <w:gridAfter w:val="1"/>
          <w:wAfter w:w="11" w:type="dxa"/>
        </w:trPr>
        <w:tc>
          <w:tcPr>
            <w:tcW w:w="1101" w:type="dxa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9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5" w:type="dxa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9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16" w:type="dxa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9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029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029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82" w:type="dxa"/>
          </w:tcPr>
          <w:p w:rsidR="00D526FB" w:rsidRPr="00B029D3" w:rsidRDefault="00D526FB" w:rsidP="00C772B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029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CA6DDB" w:rsidRPr="00B029D3" w:rsidTr="00C447D7">
        <w:tc>
          <w:tcPr>
            <w:tcW w:w="10030" w:type="dxa"/>
            <w:gridSpan w:val="7"/>
            <w:shd w:val="clear" w:color="auto" w:fill="auto"/>
          </w:tcPr>
          <w:p w:rsidR="00CA6DDB" w:rsidRPr="00B029D3" w:rsidRDefault="00CA6DDB" w:rsidP="00C772B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Спеціальний фонд (бюджет розвитку)</w:t>
            </w:r>
          </w:p>
        </w:tc>
      </w:tr>
      <w:tr w:rsidR="00540089" w:rsidRPr="00B029D3" w:rsidTr="00C447D7">
        <w:trPr>
          <w:gridAfter w:val="1"/>
          <w:wAfter w:w="11" w:type="dxa"/>
        </w:trPr>
        <w:tc>
          <w:tcPr>
            <w:tcW w:w="1101" w:type="dxa"/>
          </w:tcPr>
          <w:p w:rsidR="00D526FB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1011010</w:t>
            </w:r>
          </w:p>
        </w:tc>
        <w:tc>
          <w:tcPr>
            <w:tcW w:w="885" w:type="dxa"/>
          </w:tcPr>
          <w:p w:rsidR="00D526FB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3110</w:t>
            </w:r>
          </w:p>
        </w:tc>
        <w:tc>
          <w:tcPr>
            <w:tcW w:w="3816" w:type="dxa"/>
          </w:tcPr>
          <w:p w:rsidR="00D526FB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газових котлів для ДНЗ № 7</w:t>
            </w:r>
          </w:p>
        </w:tc>
        <w:tc>
          <w:tcPr>
            <w:tcW w:w="1417" w:type="dxa"/>
          </w:tcPr>
          <w:p w:rsidR="00D526FB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86000,00</w:t>
            </w:r>
          </w:p>
        </w:tc>
        <w:tc>
          <w:tcPr>
            <w:tcW w:w="1418" w:type="dxa"/>
          </w:tcPr>
          <w:p w:rsidR="00D526FB" w:rsidRPr="00C657CE" w:rsidRDefault="00D526FB" w:rsidP="0037362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57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C447D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3736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0851</w:t>
            </w:r>
            <w:r w:rsidR="00C447D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382" w:type="dxa"/>
          </w:tcPr>
          <w:p w:rsidR="00D526FB" w:rsidRPr="00C657CE" w:rsidRDefault="00BD3C10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5149,00</w:t>
            </w:r>
          </w:p>
        </w:tc>
      </w:tr>
      <w:tr w:rsidR="00C447D7" w:rsidRPr="001A5FB5" w:rsidTr="00C447D7">
        <w:trPr>
          <w:gridAfter w:val="1"/>
          <w:wAfter w:w="11" w:type="dxa"/>
        </w:trPr>
        <w:tc>
          <w:tcPr>
            <w:tcW w:w="1101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1011010</w:t>
            </w:r>
          </w:p>
        </w:tc>
        <w:tc>
          <w:tcPr>
            <w:tcW w:w="885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3110</w:t>
            </w:r>
          </w:p>
        </w:tc>
        <w:tc>
          <w:tcPr>
            <w:tcW w:w="3816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апарату опалювально</w:t>
            </w:r>
            <w:r w:rsidR="00712B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 АОГВ – 100 Е</w:t>
            </w:r>
          </w:p>
        </w:tc>
        <w:tc>
          <w:tcPr>
            <w:tcW w:w="1417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57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+43640,00</w:t>
            </w:r>
          </w:p>
        </w:tc>
        <w:tc>
          <w:tcPr>
            <w:tcW w:w="1382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43640,00</w:t>
            </w:r>
          </w:p>
        </w:tc>
      </w:tr>
      <w:tr w:rsidR="00C447D7" w:rsidRPr="00B029D3" w:rsidTr="00C447D7">
        <w:trPr>
          <w:gridAfter w:val="1"/>
          <w:wAfter w:w="11" w:type="dxa"/>
        </w:trPr>
        <w:tc>
          <w:tcPr>
            <w:tcW w:w="1101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1011010</w:t>
            </w:r>
          </w:p>
        </w:tc>
        <w:tc>
          <w:tcPr>
            <w:tcW w:w="885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3110</w:t>
            </w:r>
          </w:p>
        </w:tc>
        <w:tc>
          <w:tcPr>
            <w:tcW w:w="3816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Придбання резервуару з насосом 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водопідготовки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57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+29300,00</w:t>
            </w:r>
          </w:p>
        </w:tc>
        <w:tc>
          <w:tcPr>
            <w:tcW w:w="1382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29300,00</w:t>
            </w:r>
          </w:p>
        </w:tc>
      </w:tr>
      <w:tr w:rsidR="008F6C00" w:rsidRPr="00B029D3" w:rsidTr="00C447D7">
        <w:trPr>
          <w:gridAfter w:val="1"/>
          <w:wAfter w:w="11" w:type="dxa"/>
        </w:trPr>
        <w:tc>
          <w:tcPr>
            <w:tcW w:w="1101" w:type="dxa"/>
          </w:tcPr>
          <w:p w:rsidR="008F6C00" w:rsidRDefault="008F6C00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1011010</w:t>
            </w:r>
          </w:p>
        </w:tc>
        <w:tc>
          <w:tcPr>
            <w:tcW w:w="885" w:type="dxa"/>
          </w:tcPr>
          <w:p w:rsidR="008F6C00" w:rsidRDefault="008F6C00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3110</w:t>
            </w:r>
          </w:p>
        </w:tc>
        <w:tc>
          <w:tcPr>
            <w:tcW w:w="3816" w:type="dxa"/>
          </w:tcPr>
          <w:p w:rsidR="008F6C00" w:rsidRDefault="008F6C00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зовнішнього дверного блоку по ДНЗ № 7</w:t>
            </w:r>
          </w:p>
        </w:tc>
        <w:tc>
          <w:tcPr>
            <w:tcW w:w="1417" w:type="dxa"/>
          </w:tcPr>
          <w:p w:rsidR="008F6C00" w:rsidRPr="00C657CE" w:rsidRDefault="008F6C00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8F6C00" w:rsidRDefault="008F6C00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+7911,00</w:t>
            </w:r>
          </w:p>
        </w:tc>
        <w:tc>
          <w:tcPr>
            <w:tcW w:w="1382" w:type="dxa"/>
          </w:tcPr>
          <w:p w:rsidR="008F6C00" w:rsidRDefault="008F6C00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7911,00</w:t>
            </w:r>
          </w:p>
        </w:tc>
      </w:tr>
      <w:tr w:rsidR="00C447D7" w:rsidRPr="00B029D3" w:rsidTr="00C447D7">
        <w:trPr>
          <w:gridAfter w:val="1"/>
          <w:wAfter w:w="11" w:type="dxa"/>
        </w:trPr>
        <w:tc>
          <w:tcPr>
            <w:tcW w:w="1101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85" w:type="dxa"/>
          </w:tcPr>
          <w:p w:rsidR="00C447D7" w:rsidRPr="00C657CE" w:rsidRDefault="00C447D7" w:rsidP="00712B7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16" w:type="dxa"/>
          </w:tcPr>
          <w:p w:rsidR="00C447D7" w:rsidRPr="00CA6DDB" w:rsidRDefault="00C447D7" w:rsidP="00712B7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A6D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7" w:type="dxa"/>
          </w:tcPr>
          <w:p w:rsidR="00C447D7" w:rsidRPr="00CA6DDB" w:rsidRDefault="00C93727" w:rsidP="00712B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86000,00</w:t>
            </w:r>
          </w:p>
        </w:tc>
        <w:tc>
          <w:tcPr>
            <w:tcW w:w="1418" w:type="dxa"/>
          </w:tcPr>
          <w:p w:rsidR="00C447D7" w:rsidRPr="00CA6DDB" w:rsidRDefault="008F6C00" w:rsidP="00712B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82" w:type="dxa"/>
          </w:tcPr>
          <w:p w:rsidR="00C447D7" w:rsidRPr="00CA6DDB" w:rsidRDefault="008F6C00" w:rsidP="00712B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86000,00</w:t>
            </w:r>
          </w:p>
        </w:tc>
      </w:tr>
    </w:tbl>
    <w:p w:rsidR="00C772B5" w:rsidRPr="00F13A01" w:rsidRDefault="00C772B5" w:rsidP="00C772B5">
      <w:pPr>
        <w:spacing w:after="0"/>
        <w:jc w:val="both"/>
        <w:rPr>
          <w:rFonts w:ascii="Times New Roman" w:hAnsi="Times New Roman"/>
          <w:b/>
          <w:sz w:val="48"/>
          <w:szCs w:val="48"/>
          <w:lang w:val="uk-UA"/>
        </w:rPr>
      </w:pPr>
    </w:p>
    <w:p w:rsidR="00B029D3" w:rsidRPr="00B029D3" w:rsidRDefault="00B029D3" w:rsidP="00C772B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029D3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B029D3">
        <w:rPr>
          <w:rFonts w:ascii="Times New Roman" w:hAnsi="Times New Roman"/>
          <w:b/>
          <w:sz w:val="24"/>
          <w:szCs w:val="24"/>
          <w:lang w:val="uk-UA"/>
        </w:rPr>
        <w:tab/>
      </w:r>
      <w:r w:rsidRPr="00B029D3">
        <w:rPr>
          <w:rFonts w:ascii="Times New Roman" w:hAnsi="Times New Roman"/>
          <w:b/>
          <w:sz w:val="24"/>
          <w:szCs w:val="24"/>
          <w:lang w:val="uk-UA"/>
        </w:rPr>
        <w:tab/>
      </w:r>
      <w:r w:rsidR="006A68C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</w:t>
      </w:r>
      <w:r w:rsidRPr="00B029D3">
        <w:rPr>
          <w:rFonts w:ascii="Times New Roman" w:hAnsi="Times New Roman"/>
          <w:b/>
          <w:sz w:val="24"/>
          <w:szCs w:val="24"/>
          <w:lang w:val="uk-UA"/>
        </w:rPr>
        <w:t xml:space="preserve">Л.Г. </w:t>
      </w:r>
      <w:proofErr w:type="spellStart"/>
      <w:r w:rsidRPr="00B029D3"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sectPr w:rsidR="00B029D3" w:rsidRPr="00B029D3" w:rsidSect="00D52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938"/>
    <w:multiLevelType w:val="hybridMultilevel"/>
    <w:tmpl w:val="EC1446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46FE30CE"/>
    <w:multiLevelType w:val="hybridMultilevel"/>
    <w:tmpl w:val="A0902248"/>
    <w:lvl w:ilvl="0" w:tplc="B9F809B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B7E5BFF"/>
    <w:multiLevelType w:val="hybridMultilevel"/>
    <w:tmpl w:val="F81007A2"/>
    <w:lvl w:ilvl="0" w:tplc="D38AD264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7B3190"/>
    <w:multiLevelType w:val="hybridMultilevel"/>
    <w:tmpl w:val="A2CA9A7E"/>
    <w:lvl w:ilvl="0" w:tplc="DDBABA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93EE9"/>
    <w:multiLevelType w:val="hybridMultilevel"/>
    <w:tmpl w:val="6F1CE1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78A38F9"/>
    <w:multiLevelType w:val="hybridMultilevel"/>
    <w:tmpl w:val="90F6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CC5"/>
    <w:rsid w:val="00002DF1"/>
    <w:rsid w:val="000410C1"/>
    <w:rsid w:val="000A2EF8"/>
    <w:rsid w:val="00110A5E"/>
    <w:rsid w:val="0012530F"/>
    <w:rsid w:val="00147286"/>
    <w:rsid w:val="00152041"/>
    <w:rsid w:val="00175D91"/>
    <w:rsid w:val="001A5FB5"/>
    <w:rsid w:val="001B320D"/>
    <w:rsid w:val="001E78EA"/>
    <w:rsid w:val="00254773"/>
    <w:rsid w:val="002A56CF"/>
    <w:rsid w:val="002B0C9A"/>
    <w:rsid w:val="002B4272"/>
    <w:rsid w:val="00327AA1"/>
    <w:rsid w:val="00340D98"/>
    <w:rsid w:val="00373620"/>
    <w:rsid w:val="00385230"/>
    <w:rsid w:val="003E1B29"/>
    <w:rsid w:val="0043558E"/>
    <w:rsid w:val="004437F8"/>
    <w:rsid w:val="00453375"/>
    <w:rsid w:val="00494658"/>
    <w:rsid w:val="004A1568"/>
    <w:rsid w:val="004A1D7A"/>
    <w:rsid w:val="004B74C3"/>
    <w:rsid w:val="005125D1"/>
    <w:rsid w:val="00524EB5"/>
    <w:rsid w:val="00540089"/>
    <w:rsid w:val="00541A51"/>
    <w:rsid w:val="00552FA6"/>
    <w:rsid w:val="00591363"/>
    <w:rsid w:val="005939D6"/>
    <w:rsid w:val="005D4EA3"/>
    <w:rsid w:val="005E7E07"/>
    <w:rsid w:val="006002D0"/>
    <w:rsid w:val="00625CA5"/>
    <w:rsid w:val="00683DDA"/>
    <w:rsid w:val="0069701E"/>
    <w:rsid w:val="006A68C1"/>
    <w:rsid w:val="007030C9"/>
    <w:rsid w:val="00712B74"/>
    <w:rsid w:val="00725DEA"/>
    <w:rsid w:val="0073266B"/>
    <w:rsid w:val="00752930"/>
    <w:rsid w:val="007B764E"/>
    <w:rsid w:val="007E3FC8"/>
    <w:rsid w:val="00833EEF"/>
    <w:rsid w:val="00836F3A"/>
    <w:rsid w:val="00844122"/>
    <w:rsid w:val="00851081"/>
    <w:rsid w:val="00874275"/>
    <w:rsid w:val="008A3A31"/>
    <w:rsid w:val="008C0610"/>
    <w:rsid w:val="008C3E55"/>
    <w:rsid w:val="008C6652"/>
    <w:rsid w:val="008F6C00"/>
    <w:rsid w:val="00917F5B"/>
    <w:rsid w:val="00991CC5"/>
    <w:rsid w:val="009B7D86"/>
    <w:rsid w:val="00A01842"/>
    <w:rsid w:val="00A06E61"/>
    <w:rsid w:val="00A13C69"/>
    <w:rsid w:val="00A34936"/>
    <w:rsid w:val="00A52952"/>
    <w:rsid w:val="00A70EBE"/>
    <w:rsid w:val="00A72141"/>
    <w:rsid w:val="00A964BF"/>
    <w:rsid w:val="00A976D4"/>
    <w:rsid w:val="00AA0BA3"/>
    <w:rsid w:val="00AC6408"/>
    <w:rsid w:val="00AF74E3"/>
    <w:rsid w:val="00B006A2"/>
    <w:rsid w:val="00B029D3"/>
    <w:rsid w:val="00B4503D"/>
    <w:rsid w:val="00B84529"/>
    <w:rsid w:val="00BB5C97"/>
    <w:rsid w:val="00BD3C10"/>
    <w:rsid w:val="00C02932"/>
    <w:rsid w:val="00C447D7"/>
    <w:rsid w:val="00C5335D"/>
    <w:rsid w:val="00C56B05"/>
    <w:rsid w:val="00C657CE"/>
    <w:rsid w:val="00C772B5"/>
    <w:rsid w:val="00C917AF"/>
    <w:rsid w:val="00C93727"/>
    <w:rsid w:val="00C97FC8"/>
    <w:rsid w:val="00CA6DDB"/>
    <w:rsid w:val="00CA7749"/>
    <w:rsid w:val="00D526FB"/>
    <w:rsid w:val="00D6739C"/>
    <w:rsid w:val="00DA1B8A"/>
    <w:rsid w:val="00E0437F"/>
    <w:rsid w:val="00E1695A"/>
    <w:rsid w:val="00E307D5"/>
    <w:rsid w:val="00EB0455"/>
    <w:rsid w:val="00EB04E3"/>
    <w:rsid w:val="00F13A01"/>
    <w:rsid w:val="00F46FE0"/>
    <w:rsid w:val="00F655A0"/>
    <w:rsid w:val="00F72B24"/>
    <w:rsid w:val="00F97ACC"/>
    <w:rsid w:val="00FF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FD9E5-0515-4DCF-B512-4623A2EC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C5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D4"/>
    <w:pPr>
      <w:ind w:left="720"/>
      <w:contextualSpacing/>
    </w:pPr>
  </w:style>
  <w:style w:type="table" w:styleId="a6">
    <w:name w:val="Table Grid"/>
    <w:basedOn w:val="a1"/>
    <w:uiPriority w:val="59"/>
    <w:rsid w:val="00F46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9467-F038-402A-BE3C-08F724C4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17</cp:revision>
  <cp:lastPrinted>2017-10-05T05:04:00Z</cp:lastPrinted>
  <dcterms:created xsi:type="dcterms:W3CDTF">2016-09-16T05:34:00Z</dcterms:created>
  <dcterms:modified xsi:type="dcterms:W3CDTF">2017-10-19T05:29:00Z</dcterms:modified>
</cp:coreProperties>
</file>