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EB" w:rsidRDefault="00C05CEB" w:rsidP="00C05CEB">
      <w:pPr>
        <w:rPr>
          <w:b/>
        </w:rPr>
      </w:pPr>
    </w:p>
    <w:p w:rsidR="00C05CEB" w:rsidRDefault="00C05CEB" w:rsidP="00C05CEB">
      <w:pPr>
        <w:rPr>
          <w:b/>
          <w:bCs/>
        </w:rPr>
      </w:pPr>
    </w:p>
    <w:p w:rsidR="00C05CEB" w:rsidRDefault="00C05CEB" w:rsidP="00C05CEB">
      <w:pPr>
        <w:pStyle w:val="a9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C05CEB" w:rsidRDefault="00C05CEB" w:rsidP="00C05CEB">
      <w:pPr>
        <w:pStyle w:val="a9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C05CEB" w:rsidRDefault="00C05CEB" w:rsidP="00C05CEB">
      <w:pPr>
        <w:rPr>
          <w:b/>
          <w:bCs/>
        </w:rPr>
      </w:pPr>
    </w:p>
    <w:p w:rsidR="00C05CEB" w:rsidRDefault="00C05CEB">
      <w:pPr>
        <w:rPr>
          <w:b/>
          <w:bCs/>
        </w:rPr>
      </w:pPr>
      <w:r>
        <w:rPr>
          <w:b/>
          <w:bCs/>
        </w:rPr>
        <w:t xml:space="preserve">Дата розгляду: 18.09.2013  </w:t>
      </w:r>
    </w:p>
    <w:p w:rsidR="00C05CEB" w:rsidRPr="00C05CEB" w:rsidRDefault="00C05CEB">
      <w:pPr>
        <w:rPr>
          <w:b/>
          <w:bCs/>
        </w:rPr>
      </w:pPr>
    </w:p>
    <w:tbl>
      <w:tblPr>
        <w:tblW w:w="0" w:type="auto"/>
        <w:tblLook w:val="04A0"/>
      </w:tblPr>
      <w:tblGrid>
        <w:gridCol w:w="3196"/>
        <w:gridCol w:w="3182"/>
        <w:gridCol w:w="3193"/>
      </w:tblGrid>
      <w:tr w:rsidR="00273664" w:rsidRPr="007754A2" w:rsidTr="007C6E36">
        <w:tc>
          <w:tcPr>
            <w:tcW w:w="3196" w:type="dxa"/>
          </w:tcPr>
          <w:p w:rsidR="00273664" w:rsidRPr="007754A2" w:rsidRDefault="00273664" w:rsidP="007C6E36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3182" w:type="dxa"/>
          </w:tcPr>
          <w:p w:rsidR="00273664" w:rsidRPr="007754A2" w:rsidRDefault="00273664" w:rsidP="007C6E36">
            <w:pPr>
              <w:jc w:val="center"/>
              <w:rPr>
                <w:b/>
                <w:lang w:eastAsia="uk-UA"/>
              </w:rPr>
            </w:pPr>
            <w:r w:rsidRPr="007754A2">
              <w:rPr>
                <w:b/>
              </w:rPr>
              <w:t>Ромни</w:t>
            </w:r>
          </w:p>
        </w:tc>
        <w:tc>
          <w:tcPr>
            <w:tcW w:w="3193" w:type="dxa"/>
          </w:tcPr>
          <w:p w:rsidR="00273664" w:rsidRPr="007754A2" w:rsidRDefault="00273664" w:rsidP="007C6E36">
            <w:pPr>
              <w:jc w:val="right"/>
              <w:rPr>
                <w:b/>
                <w:lang w:eastAsia="uk-UA"/>
              </w:rPr>
            </w:pPr>
            <w:r w:rsidRPr="007754A2">
              <w:rPr>
                <w:b/>
                <w:lang w:eastAsia="uk-UA"/>
              </w:rPr>
              <w:t xml:space="preserve">№ </w:t>
            </w:r>
            <w:r>
              <w:rPr>
                <w:b/>
                <w:lang w:eastAsia="uk-UA"/>
              </w:rPr>
              <w:t>________</w:t>
            </w:r>
          </w:p>
        </w:tc>
      </w:tr>
    </w:tbl>
    <w:p w:rsidR="000B5C27" w:rsidRDefault="000B5C2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3664" w:rsidTr="00273664">
        <w:tc>
          <w:tcPr>
            <w:tcW w:w="4785" w:type="dxa"/>
          </w:tcPr>
          <w:p w:rsidR="00273664" w:rsidRPr="00273664" w:rsidRDefault="00273664" w:rsidP="00273664">
            <w:pPr>
              <w:jc w:val="both"/>
              <w:rPr>
                <w:sz w:val="24"/>
                <w:szCs w:val="24"/>
              </w:rPr>
            </w:pPr>
            <w:r w:rsidRPr="00273664">
              <w:rPr>
                <w:b/>
                <w:bCs/>
                <w:sz w:val="24"/>
                <w:szCs w:val="24"/>
              </w:rPr>
              <w:t xml:space="preserve">Про збільшення ліміту </w:t>
            </w:r>
            <w:r>
              <w:rPr>
                <w:b/>
                <w:bCs/>
                <w:sz w:val="24"/>
                <w:szCs w:val="24"/>
              </w:rPr>
              <w:t xml:space="preserve">на водовідведення </w:t>
            </w:r>
            <w:r w:rsidRPr="00273664">
              <w:rPr>
                <w:b/>
                <w:bCs/>
                <w:sz w:val="24"/>
                <w:szCs w:val="24"/>
              </w:rPr>
              <w:t>відділу культури виконавчого комітету Роменської міської ради</w:t>
            </w:r>
          </w:p>
        </w:tc>
        <w:tc>
          <w:tcPr>
            <w:tcW w:w="4786" w:type="dxa"/>
          </w:tcPr>
          <w:p w:rsidR="00273664" w:rsidRDefault="00273664"/>
        </w:tc>
      </w:tr>
    </w:tbl>
    <w:p w:rsidR="00273664" w:rsidRDefault="00273664"/>
    <w:p w:rsidR="00273664" w:rsidRPr="00513AF1" w:rsidRDefault="00273664" w:rsidP="00273664">
      <w:pPr>
        <w:pStyle w:val="a6"/>
        <w:ind w:firstLine="720"/>
        <w:jc w:val="both"/>
      </w:pPr>
      <w:r>
        <w:rPr>
          <w:color w:val="auto"/>
        </w:rPr>
        <w:t xml:space="preserve">Відповідно до статті 30 Закону України “Про місцеве самоврядування в </w:t>
      </w:r>
      <w:proofErr w:type="spellStart"/>
      <w:r>
        <w:rPr>
          <w:color w:val="auto"/>
        </w:rPr>
        <w:t>Україні”</w:t>
      </w:r>
      <w:proofErr w:type="spellEnd"/>
      <w:r>
        <w:rPr>
          <w:color w:val="auto"/>
        </w:rPr>
        <w:t>, Закону України «Про енергозбереження»</w:t>
      </w:r>
      <w:r>
        <w:t xml:space="preserve">, на підставі клопотання начальника відділу культури </w:t>
      </w:r>
      <w:r w:rsidRPr="00513AF1">
        <w:rPr>
          <w:bCs/>
        </w:rPr>
        <w:t>виконавчого комітету Роменської міської ради</w:t>
      </w:r>
      <w:r>
        <w:rPr>
          <w:bCs/>
        </w:rPr>
        <w:t xml:space="preserve"> </w:t>
      </w:r>
      <w:proofErr w:type="spellStart"/>
      <w:r>
        <w:rPr>
          <w:bCs/>
        </w:rPr>
        <w:t>Баляби</w:t>
      </w:r>
      <w:proofErr w:type="spellEnd"/>
      <w:r>
        <w:rPr>
          <w:bCs/>
        </w:rPr>
        <w:t xml:space="preserve"> Т.І.</w:t>
      </w:r>
    </w:p>
    <w:p w:rsidR="00273664" w:rsidRPr="00546319" w:rsidRDefault="00273664" w:rsidP="00273664">
      <w:pPr>
        <w:pStyle w:val="a6"/>
        <w:ind w:firstLine="720"/>
        <w:jc w:val="both"/>
        <w:rPr>
          <w:i/>
          <w:iCs/>
        </w:rPr>
      </w:pPr>
    </w:p>
    <w:p w:rsidR="00273664" w:rsidRDefault="00273664" w:rsidP="00273664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273664" w:rsidRDefault="00273664" w:rsidP="00273664">
      <w:pPr>
        <w:pStyle w:val="a6"/>
        <w:tabs>
          <w:tab w:val="left" w:pos="284"/>
        </w:tabs>
        <w:ind w:firstLine="0"/>
        <w:jc w:val="both"/>
      </w:pPr>
    </w:p>
    <w:p w:rsidR="00273664" w:rsidRDefault="00273664" w:rsidP="00273664">
      <w:pPr>
        <w:pStyle w:val="a6"/>
        <w:tabs>
          <w:tab w:val="left" w:pos="284"/>
        </w:tabs>
        <w:ind w:firstLine="0"/>
        <w:jc w:val="both"/>
      </w:pPr>
      <w:r>
        <w:t>1. Збільшити відділу культури ліміт на водовідведення на 15 м</w:t>
      </w:r>
      <w:r>
        <w:rPr>
          <w:vertAlign w:val="superscript"/>
        </w:rPr>
        <w:t>3</w:t>
      </w:r>
      <w:r>
        <w:t>.</w:t>
      </w:r>
    </w:p>
    <w:p w:rsidR="00273664" w:rsidRDefault="00273664" w:rsidP="00273664">
      <w:pPr>
        <w:pStyle w:val="a6"/>
        <w:tabs>
          <w:tab w:val="left" w:pos="284"/>
        </w:tabs>
        <w:ind w:firstLine="0"/>
        <w:jc w:val="both"/>
      </w:pPr>
    </w:p>
    <w:p w:rsidR="00273664" w:rsidRDefault="00273664" w:rsidP="00273664">
      <w:pPr>
        <w:pStyle w:val="a6"/>
        <w:tabs>
          <w:tab w:val="left" w:pos="284"/>
        </w:tabs>
        <w:ind w:left="284" w:hanging="284"/>
        <w:jc w:val="both"/>
      </w:pPr>
      <w:r>
        <w:t>2. Внести зміни в пункт 4 додатку до рішення виконавчого комітету міської ради від 20.02.2013 № 18 «Про ліміти на споживання паливно-енергетичних ресурсів для об’єктів бюджетної сфери міського підпорядкування на 2013 рік» в частині, що стосується  ліміту на водовідведення для відділу культури, – замість « 282,2 м</w:t>
      </w:r>
      <w:r>
        <w:rPr>
          <w:vertAlign w:val="superscript"/>
        </w:rPr>
        <w:t>3</w:t>
      </w:r>
      <w:r>
        <w:t>» читати « 297,2 м</w:t>
      </w:r>
      <w:r>
        <w:rPr>
          <w:vertAlign w:val="superscript"/>
        </w:rPr>
        <w:t>3</w:t>
      </w:r>
      <w:r>
        <w:t xml:space="preserve">». </w:t>
      </w:r>
    </w:p>
    <w:p w:rsidR="00273664" w:rsidRDefault="00273664" w:rsidP="00273664">
      <w:pPr>
        <w:pStyle w:val="a6"/>
        <w:tabs>
          <w:tab w:val="left" w:pos="0"/>
          <w:tab w:val="left" w:pos="284"/>
        </w:tabs>
        <w:ind w:left="284" w:firstLine="0"/>
        <w:jc w:val="both"/>
      </w:pPr>
    </w:p>
    <w:p w:rsidR="00273664" w:rsidRDefault="00273664" w:rsidP="00273664">
      <w:pPr>
        <w:jc w:val="both"/>
      </w:pPr>
    </w:p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C05CEB" w:rsidRDefault="00C05CEB" w:rsidP="00273664"/>
    <w:p w:rsidR="00C05CEB" w:rsidRDefault="00C05CEB" w:rsidP="00273664"/>
    <w:p w:rsidR="00C05CEB" w:rsidRDefault="00C05CEB" w:rsidP="00273664"/>
    <w:p w:rsidR="00C05CEB" w:rsidRDefault="00C05CEB" w:rsidP="00273664"/>
    <w:p w:rsidR="00C05CEB" w:rsidRDefault="00C05CEB" w:rsidP="00273664"/>
    <w:p w:rsidR="00C05CEB" w:rsidRDefault="00C05CEB" w:rsidP="00273664"/>
    <w:p w:rsidR="00C05CEB" w:rsidRDefault="00C05CEB" w:rsidP="00273664"/>
    <w:p w:rsidR="00C05CEB" w:rsidRDefault="00C05CEB" w:rsidP="00273664"/>
    <w:p w:rsidR="00273664" w:rsidRPr="00C05CEB" w:rsidRDefault="00C05CEB" w:rsidP="00273664">
      <w:pPr>
        <w:rPr>
          <w:b/>
          <w:i/>
        </w:rPr>
      </w:pPr>
      <w:r w:rsidRPr="00C05CEB">
        <w:rPr>
          <w:b/>
          <w:i/>
        </w:rPr>
        <w:t xml:space="preserve">Розробник проекту начальник Головного управління міського господарства </w:t>
      </w:r>
    </w:p>
    <w:p w:rsidR="00C05CEB" w:rsidRDefault="00C05CEB" w:rsidP="00273664">
      <w:r w:rsidRPr="00C05CEB">
        <w:rPr>
          <w:b/>
          <w:i/>
        </w:rPr>
        <w:t>Яременко І.</w:t>
      </w:r>
      <w:r>
        <w:t xml:space="preserve"> О. </w:t>
      </w:r>
    </w:p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/>
    <w:p w:rsidR="00273664" w:rsidRDefault="00273664" w:rsidP="00273664">
      <w:pPr>
        <w:jc w:val="center"/>
        <w:rPr>
          <w:b/>
          <w:bCs/>
        </w:rPr>
      </w:pPr>
      <w:r>
        <w:rPr>
          <w:b/>
          <w:bCs/>
        </w:rPr>
        <w:t>ПОЯСНЮВАЛЬНА ЗАПИСКА</w:t>
      </w:r>
    </w:p>
    <w:p w:rsidR="00273664" w:rsidRDefault="00273664" w:rsidP="00273664">
      <w:pPr>
        <w:jc w:val="center"/>
        <w:rPr>
          <w:b/>
          <w:bCs/>
        </w:rPr>
      </w:pPr>
      <w:r>
        <w:rPr>
          <w:b/>
          <w:bCs/>
        </w:rPr>
        <w:t xml:space="preserve">щодо необхідності збільшення лімітів на паливно-енергетичні ресурси </w:t>
      </w:r>
    </w:p>
    <w:p w:rsidR="00273664" w:rsidRDefault="00273664" w:rsidP="00273664">
      <w:pPr>
        <w:jc w:val="center"/>
        <w:rPr>
          <w:b/>
          <w:bCs/>
        </w:rPr>
      </w:pPr>
      <w:r>
        <w:rPr>
          <w:b/>
          <w:bCs/>
        </w:rPr>
        <w:t xml:space="preserve">по  відділу культури </w:t>
      </w:r>
    </w:p>
    <w:p w:rsidR="00273664" w:rsidRDefault="00273664" w:rsidP="00273664">
      <w:pPr>
        <w:jc w:val="center"/>
        <w:rPr>
          <w:b/>
          <w:bCs/>
        </w:rPr>
      </w:pPr>
    </w:p>
    <w:p w:rsidR="00273664" w:rsidRDefault="00273664" w:rsidP="00273664">
      <w:pPr>
        <w:ind w:firstLine="708"/>
        <w:jc w:val="both"/>
        <w:rPr>
          <w:bCs/>
        </w:rPr>
      </w:pPr>
      <w:r>
        <w:rPr>
          <w:bCs/>
        </w:rPr>
        <w:t>Станом на 01.08.2013 р. завершені роботи по реконструкції класної кімнати під внутрішній санвузол у приміщенні Роменської дитячої музичної школи по вул. Луценка,16, що суттєво покращить санітарно-гігієнічні умови в закладі.</w:t>
      </w:r>
    </w:p>
    <w:p w:rsidR="00273664" w:rsidRPr="0050272E" w:rsidRDefault="00273664" w:rsidP="00273664">
      <w:pPr>
        <w:jc w:val="both"/>
        <w:rPr>
          <w:b/>
          <w:bCs/>
        </w:rPr>
      </w:pPr>
      <w:r>
        <w:rPr>
          <w:bCs/>
        </w:rPr>
        <w:tab/>
        <w:t>Тому з початком нового навчального року 2013-2014 років збільшиться об’єм водовідведення:</w:t>
      </w:r>
      <w:r>
        <w:rPr>
          <w:bCs/>
        </w:rPr>
        <w:tab/>
      </w:r>
    </w:p>
    <w:p w:rsidR="00273664" w:rsidRDefault="00273664" w:rsidP="00273664">
      <w:pPr>
        <w:ind w:hanging="142"/>
        <w:jc w:val="both"/>
      </w:pPr>
      <w: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0"/>
        <w:gridCol w:w="3185"/>
        <w:gridCol w:w="3183"/>
      </w:tblGrid>
      <w:tr w:rsidR="00273664" w:rsidTr="007C6E36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64" w:rsidRDefault="00273664" w:rsidP="002736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Паливно-енергетичний ресурс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64" w:rsidRDefault="00273664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Попередній ліміт на 2013 рік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64" w:rsidRDefault="00273664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Зі змінами</w:t>
            </w:r>
          </w:p>
        </w:tc>
      </w:tr>
      <w:tr w:rsidR="00273664" w:rsidTr="007C6E36">
        <w:trPr>
          <w:trHeight w:val="40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64" w:rsidRDefault="00273664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Водовідведення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64" w:rsidRPr="002934D2" w:rsidRDefault="00273664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282,2 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64" w:rsidRPr="002934D2" w:rsidRDefault="00273664" w:rsidP="007C6E36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297,2 м</w:t>
            </w:r>
            <w:r>
              <w:rPr>
                <w:vertAlign w:val="superscript"/>
                <w:lang w:eastAsia="en-US"/>
              </w:rPr>
              <w:t>3</w:t>
            </w:r>
          </w:p>
        </w:tc>
      </w:tr>
    </w:tbl>
    <w:p w:rsidR="00273664" w:rsidRDefault="00273664" w:rsidP="00273664">
      <w:pPr>
        <w:jc w:val="both"/>
      </w:pPr>
    </w:p>
    <w:p w:rsidR="00273664" w:rsidRDefault="00273664" w:rsidP="00273664">
      <w:pPr>
        <w:jc w:val="both"/>
      </w:pPr>
    </w:p>
    <w:p w:rsidR="00273664" w:rsidRDefault="00273664"/>
    <w:sectPr w:rsidR="00273664" w:rsidSect="00C05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64"/>
    <w:rsid w:val="000205D5"/>
    <w:rsid w:val="000B5C27"/>
    <w:rsid w:val="00273664"/>
    <w:rsid w:val="00B75E8C"/>
    <w:rsid w:val="00C05CEB"/>
    <w:rsid w:val="00E4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664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273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273664"/>
    <w:pPr>
      <w:ind w:firstLine="748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366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8">
    <w:name w:val="No Spacing"/>
    <w:uiPriority w:val="1"/>
    <w:qFormat/>
    <w:rsid w:val="0027366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05CEB"/>
    <w:pPr>
      <w:spacing w:before="100" w:beforeAutospacing="1" w:after="119"/>
    </w:pPr>
    <w:rPr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2</cp:revision>
  <dcterms:created xsi:type="dcterms:W3CDTF">2013-09-09T11:05:00Z</dcterms:created>
  <dcterms:modified xsi:type="dcterms:W3CDTF">2013-09-10T06:16:00Z</dcterms:modified>
</cp:coreProperties>
</file>