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05" w:rsidRDefault="00C91105" w:rsidP="00E243FB">
      <w:pPr>
        <w:rPr>
          <w:b/>
          <w:color w:val="000000"/>
          <w:sz w:val="24"/>
          <w:szCs w:val="24"/>
          <w:lang w:val="uk-UA"/>
        </w:rPr>
      </w:pPr>
    </w:p>
    <w:p w:rsidR="00C91105" w:rsidRDefault="00C91105" w:rsidP="00E243FB">
      <w:pPr>
        <w:rPr>
          <w:b/>
          <w:color w:val="000000"/>
          <w:sz w:val="24"/>
          <w:szCs w:val="24"/>
          <w:lang w:val="uk-UA"/>
        </w:rPr>
      </w:pPr>
    </w:p>
    <w:p w:rsidR="00C91105" w:rsidRDefault="00C91105" w:rsidP="00C91105">
      <w:pPr>
        <w:jc w:val="both"/>
      </w:pPr>
    </w:p>
    <w:p w:rsidR="00C91105" w:rsidRDefault="00C91105" w:rsidP="00C91105">
      <w:pPr>
        <w:pStyle w:val="a6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C91105" w:rsidRDefault="00C91105" w:rsidP="00C91105">
      <w:pPr>
        <w:pStyle w:val="a6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C91105" w:rsidRDefault="00C91105" w:rsidP="00C91105">
      <w:pPr>
        <w:rPr>
          <w:rFonts w:ascii="Calibri" w:eastAsia="Calibri" w:hAnsi="Calibri"/>
          <w:b/>
          <w:bCs/>
        </w:rPr>
      </w:pPr>
    </w:p>
    <w:p w:rsidR="00E243FB" w:rsidRDefault="00C91105" w:rsidP="00E243FB">
      <w:pPr>
        <w:rPr>
          <w:b/>
          <w:bCs/>
          <w:sz w:val="24"/>
          <w:szCs w:val="24"/>
          <w:lang w:val="uk-UA"/>
        </w:rPr>
      </w:pPr>
      <w:r w:rsidRPr="00C91105">
        <w:rPr>
          <w:b/>
          <w:bCs/>
          <w:sz w:val="24"/>
          <w:szCs w:val="24"/>
        </w:rPr>
        <w:t xml:space="preserve">Дата </w:t>
      </w:r>
      <w:proofErr w:type="spellStart"/>
      <w:r w:rsidRPr="00C91105">
        <w:rPr>
          <w:b/>
          <w:bCs/>
          <w:sz w:val="24"/>
          <w:szCs w:val="24"/>
        </w:rPr>
        <w:t>розгляду</w:t>
      </w:r>
      <w:proofErr w:type="spellEnd"/>
      <w:r w:rsidRPr="00C91105">
        <w:rPr>
          <w:b/>
          <w:bCs/>
          <w:sz w:val="24"/>
          <w:szCs w:val="24"/>
        </w:rPr>
        <w:t>: 1</w:t>
      </w:r>
      <w:r>
        <w:rPr>
          <w:b/>
          <w:bCs/>
          <w:sz w:val="24"/>
          <w:szCs w:val="24"/>
          <w:lang w:val="uk-UA"/>
        </w:rPr>
        <w:t>9</w:t>
      </w:r>
      <w:r w:rsidRPr="00C91105">
        <w:rPr>
          <w:rFonts w:eastAsia="Calibri"/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  <w:lang w:val="uk-UA"/>
        </w:rPr>
        <w:t>2</w:t>
      </w:r>
      <w:r w:rsidRPr="00C91105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  <w:lang w:val="uk-UA"/>
        </w:rPr>
        <w:t>4</w:t>
      </w:r>
      <w:r w:rsidRPr="00C91105">
        <w:rPr>
          <w:b/>
          <w:bCs/>
          <w:sz w:val="24"/>
          <w:szCs w:val="24"/>
        </w:rPr>
        <w:t xml:space="preserve"> </w:t>
      </w:r>
    </w:p>
    <w:p w:rsidR="00C91105" w:rsidRPr="00C91105" w:rsidRDefault="00C91105" w:rsidP="00E243FB">
      <w:pPr>
        <w:rPr>
          <w:b/>
          <w:bCs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243FB" w:rsidTr="00E243FB">
        <w:tc>
          <w:tcPr>
            <w:tcW w:w="4785" w:type="dxa"/>
            <w:hideMark/>
          </w:tcPr>
          <w:p w:rsidR="00E243FB" w:rsidRDefault="00E243FB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ліміти на споживання паливно-енергетичних ресурсів для об’єктів бюджетної сфери міського підпорядкування на 2014 рік</w:t>
            </w:r>
          </w:p>
        </w:tc>
        <w:tc>
          <w:tcPr>
            <w:tcW w:w="4786" w:type="dxa"/>
          </w:tcPr>
          <w:p w:rsidR="00E243FB" w:rsidRDefault="00E243FB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E243FB" w:rsidRDefault="00E243FB" w:rsidP="00E243FB">
      <w:pPr>
        <w:rPr>
          <w:b/>
          <w:sz w:val="24"/>
          <w:szCs w:val="24"/>
          <w:lang w:val="uk-UA"/>
        </w:rPr>
      </w:pPr>
    </w:p>
    <w:p w:rsidR="00E243FB" w:rsidRDefault="00E243FB" w:rsidP="00E243FB">
      <w:pPr>
        <w:ind w:firstLine="4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статті 30 Закону України «Про місцеве самоврядування в Україні», Закону України «Про енергозбереження», з метою економного використання паливно-енергетичних ресурсів виконавчий комітет міської ради вирішив:</w:t>
      </w:r>
    </w:p>
    <w:p w:rsidR="00E243FB" w:rsidRDefault="00E243FB" w:rsidP="00E243FB">
      <w:pPr>
        <w:rPr>
          <w:sz w:val="24"/>
          <w:szCs w:val="24"/>
          <w:lang w:val="uk-UA"/>
        </w:rPr>
      </w:pPr>
    </w:p>
    <w:p w:rsidR="00E243FB" w:rsidRDefault="00E243FB" w:rsidP="00E243FB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ліміти на споживання паливно-енергетичних ресурсів для об’єктів бюджетної сфери міського підпорядкування на 2014 рік (Додаток).  </w:t>
      </w:r>
    </w:p>
    <w:p w:rsidR="00E243FB" w:rsidRDefault="00E243FB" w:rsidP="00E243FB">
      <w:pPr>
        <w:ind w:left="480"/>
        <w:jc w:val="both"/>
        <w:rPr>
          <w:sz w:val="24"/>
          <w:szCs w:val="24"/>
          <w:lang w:val="uk-UA"/>
        </w:rPr>
      </w:pPr>
    </w:p>
    <w:p w:rsidR="00E243FB" w:rsidRDefault="00E243FB" w:rsidP="00E243FB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Керівникам бюджетних установ міського підпорядкування до 28.02.2014 розробити заходи щодо зменшення споживання паливно-енергетичних ресурсів у 2014 році.  </w:t>
      </w:r>
    </w:p>
    <w:p w:rsidR="00E243FB" w:rsidRDefault="00E243FB" w:rsidP="00E243FB">
      <w:pPr>
        <w:pStyle w:val="a3"/>
        <w:rPr>
          <w:sz w:val="24"/>
          <w:szCs w:val="24"/>
          <w:lang w:val="uk-UA"/>
        </w:rPr>
      </w:pPr>
    </w:p>
    <w:p w:rsidR="00E243FB" w:rsidRDefault="00E243FB" w:rsidP="00E243FB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Вважати таким, що втратило чинність, рішення виконкому міської ради від 20.02.2013 № 18 «Про ліміти на споживання паливно-енергетичних ресурсів для об’єктів бюджетної сфери міського підпорядкування на 2013  рік»</w:t>
      </w:r>
    </w:p>
    <w:p w:rsidR="00E243FB" w:rsidRDefault="00E243FB" w:rsidP="00E243FB">
      <w:pPr>
        <w:pStyle w:val="a3"/>
        <w:rPr>
          <w:sz w:val="24"/>
          <w:szCs w:val="24"/>
          <w:lang w:val="uk-UA"/>
        </w:rPr>
      </w:pPr>
    </w:p>
    <w:p w:rsidR="00E243FB" w:rsidRDefault="00E243FB" w:rsidP="00E243FB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Контроль за виконанням даного розпорядження покласти на заступників міського голови – Ворону С.Ю., Клименка А.Б., Проценко О.В. відповідно до розподілу обов’язків.</w:t>
      </w:r>
    </w:p>
    <w:p w:rsidR="00C91105" w:rsidRDefault="00C91105" w:rsidP="00C91105">
      <w:pPr>
        <w:pStyle w:val="a3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rPr>
          <w:b/>
          <w:i/>
          <w:sz w:val="24"/>
          <w:szCs w:val="24"/>
          <w:lang w:val="uk-UA"/>
        </w:rPr>
      </w:pPr>
      <w:proofErr w:type="spellStart"/>
      <w:r w:rsidRPr="00C91105">
        <w:rPr>
          <w:b/>
          <w:i/>
          <w:sz w:val="24"/>
          <w:szCs w:val="24"/>
          <w:lang w:val="uk-UA"/>
        </w:rPr>
        <w:t>Розродник</w:t>
      </w:r>
      <w:proofErr w:type="spellEnd"/>
      <w:r w:rsidRPr="00C91105">
        <w:rPr>
          <w:b/>
          <w:i/>
          <w:sz w:val="24"/>
          <w:szCs w:val="24"/>
          <w:lang w:val="uk-UA"/>
        </w:rPr>
        <w:t xml:space="preserve"> п</w:t>
      </w:r>
      <w:proofErr w:type="spellStart"/>
      <w:r w:rsidRPr="00C91105">
        <w:rPr>
          <w:b/>
          <w:i/>
          <w:sz w:val="24"/>
          <w:szCs w:val="24"/>
        </w:rPr>
        <w:t>роекту</w:t>
      </w:r>
      <w:proofErr w:type="spellEnd"/>
      <w:r w:rsidRPr="00C91105">
        <w:rPr>
          <w:b/>
          <w:i/>
          <w:sz w:val="24"/>
          <w:szCs w:val="24"/>
        </w:rPr>
        <w:t xml:space="preserve"> </w:t>
      </w:r>
      <w:r w:rsidRPr="00C91105">
        <w:rPr>
          <w:b/>
          <w:i/>
          <w:sz w:val="24"/>
          <w:szCs w:val="24"/>
          <w:lang w:val="uk-UA"/>
        </w:rPr>
        <w:t xml:space="preserve"> начальник Головного управління міського господарства  </w:t>
      </w:r>
    </w:p>
    <w:p w:rsidR="00C91105" w:rsidRPr="00C91105" w:rsidRDefault="00C91105" w:rsidP="00C91105">
      <w:pPr>
        <w:rPr>
          <w:b/>
          <w:i/>
          <w:sz w:val="24"/>
          <w:szCs w:val="24"/>
          <w:lang w:val="uk-UA"/>
        </w:rPr>
      </w:pPr>
      <w:r w:rsidRPr="00C91105">
        <w:rPr>
          <w:b/>
          <w:i/>
          <w:sz w:val="24"/>
          <w:szCs w:val="24"/>
          <w:lang w:val="uk-UA"/>
        </w:rPr>
        <w:t xml:space="preserve">Яременко І. О. </w:t>
      </w:r>
    </w:p>
    <w:p w:rsidR="00E243FB" w:rsidRDefault="00E243FB" w:rsidP="00E243FB">
      <w:pPr>
        <w:pStyle w:val="a3"/>
        <w:rPr>
          <w:sz w:val="24"/>
          <w:szCs w:val="24"/>
          <w:lang w:val="uk-UA"/>
        </w:rPr>
      </w:pPr>
    </w:p>
    <w:p w:rsidR="00E243FB" w:rsidRDefault="00E243FB" w:rsidP="00E243FB">
      <w:pPr>
        <w:jc w:val="both"/>
        <w:rPr>
          <w:sz w:val="24"/>
          <w:szCs w:val="24"/>
          <w:lang w:val="uk-UA"/>
        </w:rPr>
      </w:pPr>
    </w:p>
    <w:p w:rsidR="00E243FB" w:rsidRDefault="00E243FB" w:rsidP="00E243FB">
      <w:pPr>
        <w:jc w:val="both"/>
        <w:rPr>
          <w:sz w:val="24"/>
          <w:szCs w:val="24"/>
          <w:lang w:val="uk-UA"/>
        </w:rPr>
      </w:pPr>
    </w:p>
    <w:p w:rsidR="00C91105" w:rsidRDefault="00C91105" w:rsidP="00C91105">
      <w:pPr>
        <w:ind w:left="5664"/>
        <w:jc w:val="both"/>
        <w:rPr>
          <w:b/>
          <w:sz w:val="24"/>
          <w:szCs w:val="24"/>
          <w:lang w:val="uk-UA"/>
        </w:rPr>
      </w:pPr>
    </w:p>
    <w:p w:rsidR="00C91105" w:rsidRDefault="00C91105" w:rsidP="00C91105">
      <w:pPr>
        <w:ind w:left="5664"/>
        <w:jc w:val="both"/>
        <w:rPr>
          <w:b/>
          <w:sz w:val="24"/>
          <w:szCs w:val="24"/>
          <w:lang w:val="uk-UA"/>
        </w:rPr>
      </w:pPr>
    </w:p>
    <w:p w:rsidR="00C91105" w:rsidRDefault="00C91105" w:rsidP="00C91105">
      <w:pPr>
        <w:ind w:left="5664"/>
        <w:jc w:val="both"/>
        <w:rPr>
          <w:b/>
          <w:sz w:val="24"/>
          <w:szCs w:val="24"/>
          <w:lang w:val="uk-UA"/>
        </w:rPr>
      </w:pPr>
    </w:p>
    <w:p w:rsidR="00C91105" w:rsidRDefault="00C91105" w:rsidP="00C91105">
      <w:pPr>
        <w:ind w:left="5664"/>
        <w:jc w:val="both"/>
        <w:rPr>
          <w:b/>
          <w:sz w:val="24"/>
          <w:szCs w:val="24"/>
          <w:lang w:val="uk-UA"/>
        </w:rPr>
      </w:pPr>
    </w:p>
    <w:p w:rsidR="00E243FB" w:rsidRPr="00C91105" w:rsidRDefault="00E243FB" w:rsidP="00C91105">
      <w:pPr>
        <w:ind w:left="566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Додаток                                                                                                                                                        до рішення виконкому міської ради</w:t>
      </w:r>
      <w:r>
        <w:rPr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19.02.2014     № </w:t>
      </w:r>
    </w:p>
    <w:p w:rsidR="00E243FB" w:rsidRDefault="00E243FB" w:rsidP="00E243FB">
      <w:pPr>
        <w:rPr>
          <w:b/>
          <w:sz w:val="24"/>
          <w:szCs w:val="24"/>
          <w:lang w:val="uk-UA"/>
        </w:rPr>
      </w:pPr>
    </w:p>
    <w:p w:rsidR="00E243FB" w:rsidRDefault="00E243FB" w:rsidP="00E243F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Ліміти на споживання паливно-енергетичних ресурсів для об’єктів бюджетної сфери міського підпорядкування на 2014 рік</w:t>
      </w:r>
    </w:p>
    <w:p w:rsidR="00E243FB" w:rsidRPr="00E243FB" w:rsidRDefault="00E243FB" w:rsidP="00E243FB">
      <w:pPr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"/>
        <w:gridCol w:w="2084"/>
        <w:gridCol w:w="1343"/>
        <w:gridCol w:w="1129"/>
        <w:gridCol w:w="1762"/>
        <w:gridCol w:w="969"/>
        <w:gridCol w:w="1817"/>
      </w:tblGrid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 xml:space="preserve">№ </w:t>
            </w: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зп</w:t>
            </w:r>
            <w:proofErr w:type="spellEnd"/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Назва об</w:t>
            </w:r>
            <w:r w:rsidRPr="00E243FB">
              <w:rPr>
                <w:sz w:val="22"/>
                <w:szCs w:val="22"/>
                <w:lang w:val="en-US" w:eastAsia="en-US"/>
              </w:rPr>
              <w:t>’</w:t>
            </w: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єкта</w:t>
            </w:r>
            <w:proofErr w:type="spellEnd"/>
            <w:r w:rsidRPr="00E243FB">
              <w:rPr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Природній газ,</w:t>
            </w: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м</w:t>
            </w:r>
            <w:r w:rsidRPr="00E243FB">
              <w:rPr>
                <w:sz w:val="22"/>
                <w:szCs w:val="22"/>
                <w:vertAlign w:val="superscript"/>
                <w:lang w:val="uk-UA" w:eastAsia="en-US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 xml:space="preserve">Теплова енергія, </w:t>
            </w: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Гкал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Електроенергія, кВт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Питна вода,</w:t>
            </w: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м</w:t>
            </w:r>
            <w:r w:rsidRPr="00E243FB">
              <w:rPr>
                <w:sz w:val="22"/>
                <w:szCs w:val="22"/>
                <w:vertAlign w:val="superscript"/>
                <w:lang w:val="uk-UA" w:eastAsia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Водовідведення,</w:t>
            </w: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м</w:t>
            </w:r>
            <w:r w:rsidRPr="00E243FB">
              <w:rPr>
                <w:sz w:val="22"/>
                <w:szCs w:val="22"/>
                <w:vertAlign w:val="superscript"/>
                <w:lang w:val="uk-UA" w:eastAsia="en-US"/>
              </w:rPr>
              <w:t>3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7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Відділ освіти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168325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1065517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20906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11622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-лічильник</w:t>
            </w:r>
            <w:proofErr w:type="spellEnd"/>
            <w:r w:rsidRPr="00E243FB">
              <w:rPr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7849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-площа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1037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ДЮСШ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11000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153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36520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526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526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апарат управління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1256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24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179325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9066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1103293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21456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12172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Роменська районна центральна лікарня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26590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648424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35172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34040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-лічильник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2537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-площа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1619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26590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4156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648424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35172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34040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Роменська районна стоматологічна поліклініка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11456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40005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523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Відділ культури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2288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24563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343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343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-лічильник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342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-площа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194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rPr>
          <w:trHeight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відшкодування, з них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1080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27</w:t>
            </w:r>
          </w:p>
        </w:tc>
      </w:tr>
      <w:tr w:rsidR="00E243FB" w:rsidRPr="00E243FB" w:rsidTr="00E243FB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Апарат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540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11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2288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544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25103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354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354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Територіальний центр соціального обслуговування (надання соціальних послуг)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1046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-лічильник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b/>
                <w:sz w:val="22"/>
                <w:szCs w:val="22"/>
                <w:lang w:val="uk-UA" w:eastAsia="en-US"/>
              </w:rPr>
              <w:t>-</w:t>
            </w:r>
            <w:r w:rsidRPr="00E243FB">
              <w:rPr>
                <w:sz w:val="22"/>
                <w:szCs w:val="22"/>
                <w:lang w:val="uk-UA" w:eastAsia="en-US"/>
              </w:rPr>
              <w:t>площа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29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1046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21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7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Виконавчий комітет Роменської міської ради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33600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362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362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-лічильник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145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b/>
                <w:sz w:val="22"/>
                <w:szCs w:val="22"/>
                <w:lang w:val="uk-UA" w:eastAsia="en-US"/>
              </w:rPr>
              <w:t>-</w:t>
            </w:r>
            <w:r w:rsidRPr="00E243FB">
              <w:rPr>
                <w:sz w:val="22"/>
                <w:szCs w:val="22"/>
                <w:lang w:val="uk-UA" w:eastAsia="en-US"/>
              </w:rPr>
              <w:t>площа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202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33600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362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362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Головне управління міського господарства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-лічильник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47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47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5239500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64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Управління праці та соціального захисту населення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площа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108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108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14834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183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183</w:t>
            </w: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Центр реабілітації дітей-інвалідів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-лічильник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rPr>
          <w:trHeight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50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3569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70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70</w:t>
            </w:r>
          </w:p>
        </w:tc>
      </w:tr>
      <w:tr w:rsidR="00E243FB" w:rsidRPr="00E243FB" w:rsidTr="00E243FB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в т.ч. відшкодування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3569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Міський центр соціальних служб для дітей, сім’ї та молоді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-площа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1680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60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60</w:t>
            </w:r>
          </w:p>
        </w:tc>
      </w:tr>
      <w:tr w:rsidR="00E243FB" w:rsidRPr="00E243FB" w:rsidTr="00E243FB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 xml:space="preserve">Управління економічного розвитку </w:t>
            </w:r>
            <w:proofErr w:type="spellStart"/>
            <w:r w:rsidRPr="00E243FB">
              <w:rPr>
                <w:b/>
                <w:sz w:val="22"/>
                <w:szCs w:val="22"/>
                <w:lang w:val="uk-UA" w:eastAsia="en-US"/>
              </w:rPr>
              <w:t>Ромнської</w:t>
            </w:r>
            <w:proofErr w:type="spellEnd"/>
            <w:r w:rsidRPr="00E243FB">
              <w:rPr>
                <w:b/>
                <w:sz w:val="22"/>
                <w:szCs w:val="22"/>
                <w:lang w:val="uk-UA" w:eastAsia="en-US"/>
              </w:rPr>
              <w:t xml:space="preserve"> міської ради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-лічильник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відшкодування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5800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70.0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70.0</w:t>
            </w:r>
          </w:p>
        </w:tc>
      </w:tr>
      <w:tr w:rsidR="00E243FB" w:rsidRPr="00E243FB" w:rsidTr="00E243FB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5800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70.0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70.0</w:t>
            </w:r>
          </w:p>
        </w:tc>
      </w:tr>
      <w:tr w:rsidR="00E243FB" w:rsidRPr="00E243FB" w:rsidTr="00E243FB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Фінансове управління Роменського міськвиконкому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proofErr w:type="spellStart"/>
            <w:r w:rsidRPr="00E243FB">
              <w:rPr>
                <w:sz w:val="22"/>
                <w:szCs w:val="22"/>
                <w:lang w:val="uk-UA" w:eastAsia="en-US"/>
              </w:rPr>
              <w:t>-лічильник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E243FB" w:rsidRPr="00E243FB" w:rsidTr="00E243FB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відшкодування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5590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sz w:val="22"/>
                <w:szCs w:val="22"/>
                <w:lang w:val="uk-UA" w:eastAsia="en-US"/>
              </w:rPr>
              <w:t>55</w:t>
            </w:r>
          </w:p>
        </w:tc>
      </w:tr>
      <w:tr w:rsidR="00E243FB" w:rsidRPr="00E243FB" w:rsidTr="00E243FB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Усього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5590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55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55</w:t>
            </w:r>
          </w:p>
        </w:tc>
      </w:tr>
      <w:tr w:rsidR="00E243FB" w:rsidRPr="00E243FB" w:rsidTr="00E243FB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3FB" w:rsidRPr="00E243FB" w:rsidRDefault="00E243FB">
            <w:pPr>
              <w:spacing w:line="276" w:lineRule="auto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219659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14239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7082439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58862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3FB" w:rsidRPr="00E243FB" w:rsidRDefault="00E243FB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E243FB">
              <w:rPr>
                <w:b/>
                <w:sz w:val="22"/>
                <w:szCs w:val="22"/>
                <w:lang w:val="uk-UA" w:eastAsia="en-US"/>
              </w:rPr>
              <w:t>48361</w:t>
            </w:r>
          </w:p>
        </w:tc>
      </w:tr>
    </w:tbl>
    <w:p w:rsidR="00E243FB" w:rsidRDefault="00E243FB" w:rsidP="00E243FB">
      <w:pPr>
        <w:rPr>
          <w:sz w:val="24"/>
          <w:szCs w:val="24"/>
          <w:lang w:val="uk-UA"/>
        </w:rPr>
      </w:pPr>
    </w:p>
    <w:p w:rsidR="00E243FB" w:rsidRDefault="00E243FB" w:rsidP="00E243FB">
      <w:pPr>
        <w:rPr>
          <w:sz w:val="24"/>
          <w:szCs w:val="24"/>
          <w:lang w:val="uk-UA"/>
        </w:rPr>
      </w:pPr>
    </w:p>
    <w:sectPr w:rsidR="00E243FB" w:rsidSect="00C911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F6956"/>
    <w:multiLevelType w:val="hybridMultilevel"/>
    <w:tmpl w:val="3F389360"/>
    <w:lvl w:ilvl="0" w:tplc="B2A4C0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3FB"/>
    <w:rsid w:val="002E3CBB"/>
    <w:rsid w:val="00981C2F"/>
    <w:rsid w:val="00C91105"/>
    <w:rsid w:val="00E2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43FB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3FB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9110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550</Words>
  <Characters>3136</Characters>
  <Application>Microsoft Office Word</Application>
  <DocSecurity>0</DocSecurity>
  <Lines>26</Lines>
  <Paragraphs>7</Paragraphs>
  <ScaleCrop>false</ScaleCrop>
  <Company>ГУМГ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Галинка</cp:lastModifiedBy>
  <cp:revision>4</cp:revision>
  <dcterms:created xsi:type="dcterms:W3CDTF">2014-02-03T06:13:00Z</dcterms:created>
  <dcterms:modified xsi:type="dcterms:W3CDTF">2014-02-03T06:25:00Z</dcterms:modified>
</cp:coreProperties>
</file>