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C5" w:rsidRDefault="005129C5" w:rsidP="005129C5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F6CB6" w:rsidRDefault="001F6CB6" w:rsidP="005129C5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F6CB6" w:rsidRDefault="001F6CB6" w:rsidP="005129C5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 РІШЕННЯ ВИКОНАВЧОГО КОМІТЕТУ РОМЕНСЬКОЇ МІСЬКОЇ РАДИ</w:t>
      </w:r>
    </w:p>
    <w:p w:rsidR="001F6CB6" w:rsidRPr="001F6CB6" w:rsidRDefault="001F6CB6" w:rsidP="005129C5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21.05.2014</w:t>
      </w:r>
    </w:p>
    <w:tbl>
      <w:tblPr>
        <w:tblW w:w="0" w:type="auto"/>
        <w:tblLook w:val="04A0"/>
      </w:tblPr>
      <w:tblGrid>
        <w:gridCol w:w="4785"/>
        <w:gridCol w:w="4786"/>
      </w:tblGrid>
      <w:tr w:rsidR="005129C5" w:rsidTr="005129C5">
        <w:tc>
          <w:tcPr>
            <w:tcW w:w="4785" w:type="dxa"/>
          </w:tcPr>
          <w:p w:rsidR="005129C5" w:rsidRDefault="00512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підготовку підприємств, установ та</w:t>
            </w:r>
          </w:p>
          <w:p w:rsidR="005129C5" w:rsidRDefault="00512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організацій міста до роботи в осінньо-зимовий період 2014-2015 років </w:t>
            </w:r>
          </w:p>
          <w:p w:rsidR="005129C5" w:rsidRDefault="005129C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5129C5" w:rsidRDefault="005129C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129C5" w:rsidRDefault="005129C5" w:rsidP="005129C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Україні», з метою своєчасної підготовки об’єктів житлово-комунального господарства, промислових підприємств, установ та організацій до осінньо-зимового періоду 2014-2015 років</w:t>
      </w:r>
    </w:p>
    <w:p w:rsidR="005129C5" w:rsidRDefault="005129C5" w:rsidP="005129C5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5129C5" w:rsidRDefault="005129C5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Створити Міський штаб з питань підготовки об’єктів житлово-комунального господарства, промислових підприємств, установ та організацій до осінньо-зимового періоду 2014-2015 років (додаток 1).</w:t>
      </w:r>
    </w:p>
    <w:p w:rsidR="005129C5" w:rsidRDefault="005129C5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043E" w:rsidRDefault="005129C5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="009F043E">
        <w:rPr>
          <w:rFonts w:ascii="Times New Roman" w:hAnsi="Times New Roman"/>
          <w:sz w:val="24"/>
          <w:szCs w:val="24"/>
          <w:lang w:val="uk-UA"/>
        </w:rPr>
        <w:t>Установити, що в разі персональних змін у складі штабу новопризначені керівники входять до його складу за посадами, в разі відсутності членів штабу у зв'язку з відпусткою, хворобою чи з інших поважних причин, у роботі штабу беруть участь особи, які виконують їх обов’язки.</w:t>
      </w:r>
    </w:p>
    <w:p w:rsidR="009F043E" w:rsidRDefault="009F043E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2.Затвердити Заходи щодо підготовки підприємств, установ та організацій міста до роботи в осінньо-зимовий період 2014-2015 років (додаток 2).</w:t>
      </w:r>
    </w:p>
    <w:p w:rsidR="009F043E" w:rsidRDefault="009F043E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043E" w:rsidRDefault="009F043E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Керівникам підприємств, установ та організацій міста:</w:t>
      </w:r>
    </w:p>
    <w:p w:rsidR="009F043E" w:rsidRDefault="009F043E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1C7" w:rsidRDefault="00A941C7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="009F043E">
        <w:rPr>
          <w:rFonts w:ascii="Times New Roman" w:hAnsi="Times New Roman"/>
          <w:sz w:val="24"/>
          <w:szCs w:val="24"/>
          <w:lang w:val="uk-UA"/>
        </w:rPr>
        <w:t xml:space="preserve"> до 01.10.2014 забезпечити підготовку підприємств, установ</w:t>
      </w:r>
      <w:r>
        <w:rPr>
          <w:rFonts w:ascii="Times New Roman" w:hAnsi="Times New Roman"/>
          <w:sz w:val="24"/>
          <w:szCs w:val="24"/>
          <w:lang w:val="uk-UA"/>
        </w:rPr>
        <w:t xml:space="preserve"> та організацій до роботи в осінньо-зимовий період 2014-2015 років;</w:t>
      </w: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9F043E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до 02.06.2014 затвердити заходи щодо підготовки до роботи в осінньо-зимовий період 2014-2015 років кожного об’єкту;</w:t>
      </w: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Головному управлінню міського господарства (Яременко І.О.):</w:t>
      </w: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1190" w:rsidRDefault="00A941C7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1) </w:t>
      </w:r>
      <w:r w:rsidR="00391190">
        <w:rPr>
          <w:rFonts w:ascii="Times New Roman" w:hAnsi="Times New Roman"/>
          <w:sz w:val="24"/>
          <w:szCs w:val="24"/>
          <w:lang w:val="uk-UA"/>
        </w:rPr>
        <w:t>до 14.07.2014 спільно з відділом надзвичайних ситуацій та цивільного захисту населення розробити оперативні плани спеціальних дій по локалізації можливих аварій на системах тепло- і водопостачання та довести їх до відома підприємств, установ та організацій міста.</w:t>
      </w:r>
    </w:p>
    <w:p w:rsidR="00391190" w:rsidRDefault="00391190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1190" w:rsidRDefault="00391190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Керівникам підприємств-надавачів комунальних послуг спільно з управлінням економічного розвитку запровадити економічно обґрунтовані тарифи на житлово-комунальні послуги, вжити заходів щодо недопущення збитковості підприємств.</w:t>
      </w:r>
    </w:p>
    <w:p w:rsidR="00391190" w:rsidRDefault="00391190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1190" w:rsidRDefault="00391190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6108C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Керівник</w:t>
      </w:r>
      <w:r w:rsidR="006108C9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м підприємств по обслуговуванню житлово-комунального фонду та теплопостачальних підприємств</w:t>
      </w:r>
      <w:r w:rsidR="006108C9">
        <w:rPr>
          <w:rFonts w:ascii="Times New Roman" w:hAnsi="Times New Roman"/>
          <w:sz w:val="24"/>
          <w:szCs w:val="24"/>
          <w:lang w:val="uk-UA"/>
        </w:rPr>
        <w:t xml:space="preserve"> до15.09.2014 завершити ремонтні роботи будинкових теплових мереж, провести додаткове їх випробування підвищеним тиском, після чого заборонити роботи, пов’язані  з облаштуванням індивідуального опалення у багатоквартирних будинках та відключенням квартир від централізованого опалення.</w:t>
      </w:r>
    </w:p>
    <w:p w:rsidR="006108C9" w:rsidRDefault="006108C9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08C9" w:rsidRDefault="006108C9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7. Керівникам установ та організацій, що фінансуються з бюджету міста, привести кошториси у відповідність із річною потребою коштів на опалення, водо-, газо- та електропостачання, забезпечити їх раціональне використання.</w:t>
      </w:r>
    </w:p>
    <w:p w:rsidR="006108C9" w:rsidRDefault="006108C9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08C9" w:rsidRDefault="006108C9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</w:t>
      </w:r>
      <w:r w:rsidR="00234A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19F6">
        <w:rPr>
          <w:rFonts w:ascii="Times New Roman" w:hAnsi="Times New Roman"/>
          <w:sz w:val="24"/>
          <w:szCs w:val="24"/>
          <w:lang w:val="uk-UA"/>
        </w:rPr>
        <w:t>Рекомендувати керівникам промислових підприємств розглянути можливість використання, на відомчих газових котельнях, резервних видів палива у разі виникнення аварійних ситуацій.</w:t>
      </w:r>
    </w:p>
    <w:p w:rsidR="000419F6" w:rsidRDefault="000419F6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19F6" w:rsidRDefault="000419F6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</w:t>
      </w:r>
      <w:r w:rsidRPr="000419F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Керівникам комунальних підприємств </w:t>
      </w:r>
      <w:r w:rsidR="004E477D">
        <w:rPr>
          <w:rFonts w:ascii="Times New Roman" w:hAnsi="Times New Roman"/>
          <w:sz w:val="24"/>
          <w:szCs w:val="24"/>
          <w:lang w:val="uk-UA"/>
        </w:rPr>
        <w:t>«Рмникомунтепло»РМР» (Кунцевич Г.О.) і «Ромнитеплосервіс»РМР» (Бєсєда В.К.) до 01.09.2014 вжити заходів щодо погашення боргів за використаний природний газ.</w:t>
      </w:r>
    </w:p>
    <w:p w:rsidR="004E477D" w:rsidRDefault="004E477D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477D" w:rsidRDefault="004E477D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 Керівникам комунальних підприємств «Рмникомунтепло»РМР» (Кунцевич Г.О.) і «Ромнитеплосервіс»РМР» (Бєсєда В.К.), дочірнього підприємства «Аква-Сервіс» приватного підприємства «Еліпс» (Агаханян А.А.) забезпечити обслуговування приладів обліку тепла і води, їх повірку відповідно до технічних вимог та чинного законодавства.</w:t>
      </w:r>
    </w:p>
    <w:p w:rsidR="004E477D" w:rsidRDefault="004E477D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477D" w:rsidRDefault="004E477D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 Директору Роменської філії ПАТ «Сумиобленерго»  Постолу В.В. протягом опалювального періоду</w:t>
      </w:r>
      <w:r w:rsidR="00333F32">
        <w:rPr>
          <w:rFonts w:ascii="Times New Roman" w:hAnsi="Times New Roman"/>
          <w:sz w:val="24"/>
          <w:szCs w:val="24"/>
          <w:lang w:val="uk-UA"/>
        </w:rPr>
        <w:t xml:space="preserve"> забезпечити безперебійну роботу підстанцій, електричних мереж, не допускати відключення електроенергії на об’єктах тепло-, водопостачання, водовідведення та лікувально-профілактичних закладів міста без попередження користувачів.</w:t>
      </w:r>
    </w:p>
    <w:p w:rsidR="00333F32" w:rsidRDefault="00333F32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3F32" w:rsidRDefault="00333F32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 </w:t>
      </w:r>
      <w:r w:rsidR="0050143A">
        <w:rPr>
          <w:rFonts w:ascii="Times New Roman" w:hAnsi="Times New Roman"/>
          <w:sz w:val="24"/>
          <w:szCs w:val="24"/>
          <w:lang w:val="uk-UA"/>
        </w:rPr>
        <w:t>Комунальному підприємству «Шляховик» (Грек М.М.) до 30.05.2014 розробити графік завезення солі, піску та приготування протиожеледної суміші в кількості, необхідн</w:t>
      </w:r>
      <w:r w:rsidR="00234A13">
        <w:rPr>
          <w:rFonts w:ascii="Times New Roman" w:hAnsi="Times New Roman"/>
          <w:sz w:val="24"/>
          <w:szCs w:val="24"/>
          <w:lang w:val="uk-UA"/>
        </w:rPr>
        <w:t>і</w:t>
      </w:r>
      <w:r w:rsidR="0050143A">
        <w:rPr>
          <w:rFonts w:ascii="Times New Roman" w:hAnsi="Times New Roman"/>
          <w:sz w:val="24"/>
          <w:szCs w:val="24"/>
          <w:lang w:val="uk-UA"/>
        </w:rPr>
        <w:t>й для стабільного забезпечення експлуатації доріг в зимовий період.</w:t>
      </w:r>
    </w:p>
    <w:p w:rsidR="0050143A" w:rsidRDefault="0050143A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143A" w:rsidRDefault="0050143A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 </w:t>
      </w:r>
      <w:r w:rsidR="00A536DE">
        <w:rPr>
          <w:rFonts w:ascii="Times New Roman" w:hAnsi="Times New Roman"/>
          <w:sz w:val="24"/>
          <w:szCs w:val="24"/>
          <w:lang w:val="uk-UA"/>
        </w:rPr>
        <w:t>Н</w:t>
      </w:r>
      <w:r w:rsidR="00A536DE" w:rsidRPr="00AF05C3">
        <w:rPr>
          <w:rFonts w:ascii="Times New Roman" w:hAnsi="Times New Roman"/>
          <w:sz w:val="24"/>
          <w:szCs w:val="24"/>
          <w:lang w:val="uk-UA"/>
        </w:rPr>
        <w:t>ачальник</w:t>
      </w:r>
      <w:r w:rsidR="00A536DE">
        <w:rPr>
          <w:rFonts w:ascii="Times New Roman" w:hAnsi="Times New Roman"/>
          <w:sz w:val="24"/>
          <w:szCs w:val="24"/>
          <w:lang w:val="uk-UA"/>
        </w:rPr>
        <w:t>у</w:t>
      </w:r>
      <w:r w:rsidR="00A536DE" w:rsidRPr="00AF05C3">
        <w:rPr>
          <w:rFonts w:ascii="Times New Roman" w:hAnsi="Times New Roman"/>
          <w:sz w:val="24"/>
          <w:szCs w:val="24"/>
          <w:lang w:val="uk-UA"/>
        </w:rPr>
        <w:t xml:space="preserve"> головного управління міського господарства</w:t>
      </w:r>
      <w:r w:rsidR="00A536DE" w:rsidRPr="00A536DE">
        <w:rPr>
          <w:rFonts w:ascii="Times New Roman" w:hAnsi="Times New Roman"/>
          <w:lang w:val="uk-UA"/>
        </w:rPr>
        <w:t xml:space="preserve"> </w:t>
      </w:r>
      <w:r w:rsidR="00A536DE" w:rsidRPr="00AF05C3">
        <w:rPr>
          <w:rFonts w:ascii="Times New Roman" w:hAnsi="Times New Roman"/>
          <w:lang w:val="uk-UA"/>
        </w:rPr>
        <w:t>Яременк</w:t>
      </w:r>
      <w:r w:rsidR="00A536DE">
        <w:rPr>
          <w:rFonts w:ascii="Times New Roman" w:hAnsi="Times New Roman"/>
          <w:lang w:val="uk-UA"/>
        </w:rPr>
        <w:t>у І.О.</w:t>
      </w:r>
      <w:r w:rsidR="00A536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інформувати про виконання цього рішення на апаратних нарадах при </w:t>
      </w:r>
      <w:r w:rsidR="00234A13">
        <w:rPr>
          <w:rFonts w:ascii="Times New Roman" w:hAnsi="Times New Roman"/>
          <w:sz w:val="24"/>
          <w:szCs w:val="24"/>
          <w:lang w:val="uk-UA"/>
        </w:rPr>
        <w:t>міському голові у червні, липні,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A13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ерпні 2014 року, на засіданнях виконавчого комітету міської ради у вересні 2014 року і травні 2015 року.</w:t>
      </w:r>
    </w:p>
    <w:p w:rsidR="0050143A" w:rsidRDefault="0050143A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143A" w:rsidRDefault="0050143A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14. Визнати таким, що втратило чинність рішення виконавчого комітету міської ради від 15.05.2013 № 60</w:t>
      </w:r>
      <w:r w:rsidR="00AA6214">
        <w:rPr>
          <w:rFonts w:ascii="Times New Roman" w:hAnsi="Times New Roman"/>
          <w:sz w:val="24"/>
          <w:szCs w:val="24"/>
          <w:lang w:val="uk-UA"/>
        </w:rPr>
        <w:t xml:space="preserve"> «Про підготовку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6214">
        <w:rPr>
          <w:rFonts w:ascii="Times New Roman" w:hAnsi="Times New Roman"/>
          <w:sz w:val="24"/>
          <w:szCs w:val="24"/>
          <w:lang w:val="uk-UA"/>
        </w:rPr>
        <w:t>підприємств, установ та організацій міста до роботи в осінньо-зимовий період 2013-2014 років».</w:t>
      </w:r>
    </w:p>
    <w:p w:rsidR="00AA6214" w:rsidRDefault="00AA6214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214" w:rsidRDefault="00AA6214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 Контроль за виконанням цього рішення </w:t>
      </w:r>
      <w:r w:rsidR="00A536DE">
        <w:rPr>
          <w:rFonts w:ascii="Times New Roman" w:hAnsi="Times New Roman"/>
          <w:sz w:val="24"/>
          <w:szCs w:val="24"/>
          <w:lang w:val="uk-UA"/>
        </w:rPr>
        <w:t>оставляю за собою.</w:t>
      </w:r>
    </w:p>
    <w:p w:rsidR="00A536DE" w:rsidRDefault="00A536DE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214" w:rsidRDefault="00AA6214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6214" w:rsidRDefault="001F6CB6" w:rsidP="003911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41C7" w:rsidRDefault="00A941C7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395" w:rsidRDefault="00C56395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395" w:rsidRDefault="00C56395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395" w:rsidRDefault="00C56395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395" w:rsidRDefault="00C56395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395" w:rsidRDefault="00C56395" w:rsidP="00A9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129C5" w:rsidRDefault="005129C5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6CB6" w:rsidRDefault="001F6CB6" w:rsidP="00512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395" w:rsidRDefault="00C56395" w:rsidP="00C56395">
      <w:pPr>
        <w:pStyle w:val="a5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Додаток 1 </w:t>
      </w:r>
    </w:p>
    <w:p w:rsidR="00C56395" w:rsidRDefault="00C56395" w:rsidP="00C56395">
      <w:pPr>
        <w:pStyle w:val="a5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до рішення виконкому міської ради</w:t>
      </w:r>
    </w:p>
    <w:p w:rsidR="00C56395" w:rsidRDefault="00C56395" w:rsidP="00C56395">
      <w:pPr>
        <w:pStyle w:val="a5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>
        <w:rPr>
          <w:bCs/>
          <w:u w:val="single"/>
          <w:lang w:val="uk-UA"/>
        </w:rPr>
        <w:t>______________</w:t>
      </w:r>
      <w:r>
        <w:rPr>
          <w:b/>
          <w:bCs/>
          <w:lang w:val="uk-UA"/>
        </w:rPr>
        <w:t xml:space="preserve"> № </w:t>
      </w:r>
      <w:r>
        <w:rPr>
          <w:bCs/>
          <w:lang w:val="uk-UA"/>
        </w:rPr>
        <w:t>_________</w:t>
      </w:r>
    </w:p>
    <w:p w:rsidR="00C56395" w:rsidRDefault="00C56395" w:rsidP="00C56395">
      <w:pPr>
        <w:pStyle w:val="a5"/>
        <w:rPr>
          <w:b/>
          <w:lang w:val="uk-UA"/>
        </w:rPr>
      </w:pPr>
    </w:p>
    <w:p w:rsidR="00C56395" w:rsidRDefault="00C56395" w:rsidP="00C56395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C56395" w:rsidRDefault="00C56395" w:rsidP="00C56395">
      <w:pPr>
        <w:tabs>
          <w:tab w:val="left" w:pos="1500"/>
        </w:tabs>
        <w:spacing w:after="0" w:line="240" w:lineRule="auto"/>
        <w:ind w:left="734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міського штабу </w:t>
      </w:r>
      <w:r>
        <w:rPr>
          <w:rFonts w:ascii="Times New Roman" w:hAnsi="Times New Roman"/>
          <w:b/>
          <w:bCs/>
          <w:lang w:val="uk-UA"/>
        </w:rPr>
        <w:t>з питань підготовки підприємств, установ та організацій міста до роботи в осінньо-зимовий період 2014-2015 років</w:t>
      </w:r>
    </w:p>
    <w:p w:rsidR="00C56395" w:rsidRDefault="00C56395" w:rsidP="00C56395">
      <w:pPr>
        <w:tabs>
          <w:tab w:val="left" w:pos="1500"/>
        </w:tabs>
        <w:spacing w:after="0" w:line="240" w:lineRule="auto"/>
        <w:rPr>
          <w:rFonts w:ascii="Times New Roman" w:hAnsi="Times New Roman"/>
          <w:b/>
          <w:bCs/>
          <w:lang w:val="uk-UA"/>
        </w:rPr>
      </w:pPr>
    </w:p>
    <w:tbl>
      <w:tblPr>
        <w:tblW w:w="0" w:type="auto"/>
        <w:tblLook w:val="04A0"/>
      </w:tblPr>
      <w:tblGrid>
        <w:gridCol w:w="3978"/>
        <w:gridCol w:w="5593"/>
      </w:tblGrid>
      <w:tr w:rsidR="00C56395" w:rsidTr="00C56395">
        <w:tc>
          <w:tcPr>
            <w:tcW w:w="3978" w:type="dxa"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Губарь В‘ячеслав Олександрович </w:t>
            </w:r>
          </w:p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93" w:type="dxa"/>
            <w:hideMark/>
          </w:tcPr>
          <w:p w:rsidR="00C56395" w:rsidRDefault="00C563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в.о. міського голови,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секретар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начальник штабу</w:t>
            </w: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Яременко Іван Олексійович</w:t>
            </w:r>
          </w:p>
        </w:tc>
        <w:tc>
          <w:tcPr>
            <w:tcW w:w="5593" w:type="dxa"/>
            <w:hideMark/>
          </w:tcPr>
          <w:p w:rsidR="00C56395" w:rsidRDefault="00C56395" w:rsidP="00C56395">
            <w:pPr>
              <w:pStyle w:val="HTML"/>
              <w:numPr>
                <w:ilvl w:val="0"/>
                <w:numId w:val="3"/>
              </w:numPr>
              <w:spacing w:line="276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головного управління міського господарства, заступник начальника штабу</w:t>
            </w:r>
          </w:p>
        </w:tc>
      </w:tr>
      <w:tr w:rsidR="00C56395" w:rsidTr="00C56395">
        <w:tc>
          <w:tcPr>
            <w:tcW w:w="3978" w:type="dxa"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Кревсун Олена Олександрівна</w:t>
            </w:r>
          </w:p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93" w:type="dxa"/>
            <w:hideMark/>
          </w:tcPr>
          <w:p w:rsidR="00C56395" w:rsidRDefault="00C56395">
            <w:pPr>
              <w:tabs>
                <w:tab w:val="left" w:pos="176"/>
                <w:tab w:val="left" w:pos="1500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заступник міського голови </w:t>
            </w: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Підгурський Володимир Леонідович</w:t>
            </w:r>
          </w:p>
        </w:tc>
        <w:tc>
          <w:tcPr>
            <w:tcW w:w="5593" w:type="dxa"/>
            <w:hideMark/>
          </w:tcPr>
          <w:p w:rsidR="00C56395" w:rsidRDefault="00C56395">
            <w:pPr>
              <w:tabs>
                <w:tab w:val="left" w:pos="176"/>
                <w:tab w:val="left" w:pos="1500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заступник начальника головного управління міського господарства</w:t>
            </w:r>
          </w:p>
        </w:tc>
      </w:tr>
      <w:tr w:rsidR="00C56395" w:rsidTr="00C56395">
        <w:tc>
          <w:tcPr>
            <w:tcW w:w="3978" w:type="dxa"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Ломакович Ірина Валентинівна</w:t>
            </w:r>
          </w:p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93" w:type="dxa"/>
            <w:hideMark/>
          </w:tcPr>
          <w:p w:rsidR="00C56395" w:rsidRDefault="00C56395">
            <w:pPr>
              <w:tabs>
                <w:tab w:val="left" w:pos="176"/>
                <w:tab w:val="left" w:pos="1500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заступник начальника головного управління міського господарства</w:t>
            </w:r>
          </w:p>
        </w:tc>
      </w:tr>
      <w:tr w:rsidR="00C56395" w:rsidTr="00C56395">
        <w:tc>
          <w:tcPr>
            <w:tcW w:w="3978" w:type="dxa"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93" w:type="dxa"/>
            <w:hideMark/>
          </w:tcPr>
          <w:p w:rsidR="00C56395" w:rsidRDefault="00C56395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Бєсєда Володимир Конійович  </w:t>
            </w:r>
          </w:p>
        </w:tc>
        <w:tc>
          <w:tcPr>
            <w:tcW w:w="5593" w:type="dxa"/>
            <w:hideMark/>
          </w:tcPr>
          <w:p w:rsidR="00C56395" w:rsidRDefault="00C56395">
            <w:pPr>
              <w:pStyle w:val="HTML"/>
              <w:spacing w:line="276" w:lineRule="auto"/>
              <w:ind w:left="176" w:hanging="176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директор комунального підприємства «Ромнитеплосервіс»РМР»</w:t>
            </w: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Кунцевич Георгій Олексійович</w:t>
            </w:r>
          </w:p>
        </w:tc>
        <w:tc>
          <w:tcPr>
            <w:tcW w:w="5593" w:type="dxa"/>
            <w:hideMark/>
          </w:tcPr>
          <w:p w:rsidR="00C56395" w:rsidRDefault="005C542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</w:t>
            </w:r>
            <w:r w:rsidR="00C5639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директор комунального підприємства «Ромникомунтепло»РМР»</w:t>
            </w: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Агаханян Армен Арамаісович</w:t>
            </w:r>
          </w:p>
        </w:tc>
        <w:tc>
          <w:tcPr>
            <w:tcW w:w="5593" w:type="dxa"/>
            <w:hideMark/>
          </w:tcPr>
          <w:p w:rsidR="00C56395" w:rsidRDefault="00C56395">
            <w:pPr>
              <w:pStyle w:val="HTML"/>
              <w:spacing w:line="276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директор приватного підприємства «Еліпс»</w:t>
            </w: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Мазний Олександр Володимирович  </w:t>
            </w:r>
          </w:p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</w:p>
        </w:tc>
        <w:tc>
          <w:tcPr>
            <w:tcW w:w="5593" w:type="dxa"/>
            <w:hideMark/>
          </w:tcPr>
          <w:p w:rsidR="00C56395" w:rsidRDefault="00C56395" w:rsidP="00C56395">
            <w:pPr>
              <w:numPr>
                <w:ilvl w:val="0"/>
                <w:numId w:val="3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Роменського ГВ УДТБ у Сумській області</w:t>
            </w:r>
          </w:p>
        </w:tc>
      </w:tr>
      <w:tr w:rsidR="00C56395" w:rsidTr="00C56395">
        <w:tc>
          <w:tcPr>
            <w:tcW w:w="3978" w:type="dxa"/>
            <w:hideMark/>
          </w:tcPr>
          <w:p w:rsidR="00C56395" w:rsidRDefault="00C56395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Постол Володимир Віталійович</w:t>
            </w:r>
          </w:p>
        </w:tc>
        <w:tc>
          <w:tcPr>
            <w:tcW w:w="5593" w:type="dxa"/>
            <w:hideMark/>
          </w:tcPr>
          <w:p w:rsidR="00C56395" w:rsidRDefault="00C56395">
            <w:pPr>
              <w:pStyle w:val="HTML"/>
              <w:spacing w:line="276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директор Роменської філії ПАТ «Сумиобленерго»</w:t>
            </w:r>
          </w:p>
        </w:tc>
      </w:tr>
      <w:tr w:rsidR="00C56395" w:rsidTr="00C56395">
        <w:trPr>
          <w:trHeight w:val="693"/>
        </w:trPr>
        <w:tc>
          <w:tcPr>
            <w:tcW w:w="3978" w:type="dxa"/>
          </w:tcPr>
          <w:p w:rsidR="00C56395" w:rsidRDefault="00C56395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Сидоренко Михайло Петрович</w:t>
            </w:r>
          </w:p>
          <w:p w:rsidR="00C56395" w:rsidRDefault="00C56395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C56395" w:rsidRDefault="00C56395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Татенко Анатолій Семенович             </w:t>
            </w:r>
          </w:p>
        </w:tc>
        <w:tc>
          <w:tcPr>
            <w:tcW w:w="5593" w:type="dxa"/>
          </w:tcPr>
          <w:p w:rsidR="00C56395" w:rsidRDefault="00C56395">
            <w:pPr>
              <w:pStyle w:val="HTML"/>
              <w:spacing w:line="276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– начальник Роменського УЕГГ ПАТ «Сумигаз»</w:t>
            </w:r>
          </w:p>
          <w:p w:rsidR="00C56395" w:rsidRDefault="00C56395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C56395" w:rsidRDefault="00C56395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– т.в.о. начальника Роменського міськрайонного управління ГУ Держсанепідемслужби у Сумській області </w:t>
            </w:r>
          </w:p>
        </w:tc>
      </w:tr>
    </w:tbl>
    <w:p w:rsidR="00C56395" w:rsidRDefault="00C56395" w:rsidP="00C56395">
      <w:pPr>
        <w:spacing w:after="0" w:line="240" w:lineRule="auto"/>
        <w:rPr>
          <w:rFonts w:ascii="Times New Roman" w:eastAsia="Times New Roman" w:hAnsi="Times New Roman"/>
          <w:b/>
          <w:lang w:val="uk-UA"/>
        </w:rPr>
      </w:pPr>
    </w:p>
    <w:p w:rsidR="00C56395" w:rsidRDefault="00C56395" w:rsidP="00C56395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1F6CB6" w:rsidRDefault="001F6CB6" w:rsidP="001F6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E93817" w:rsidRDefault="00E93817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C56395" w:rsidRDefault="00C56395">
      <w:pPr>
        <w:rPr>
          <w:lang w:val="uk-UA"/>
        </w:rPr>
      </w:pPr>
    </w:p>
    <w:p w:rsidR="005C5424" w:rsidRDefault="005C5424" w:rsidP="005C5424">
      <w:pPr>
        <w:pStyle w:val="a5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</w:t>
      </w:r>
    </w:p>
    <w:p w:rsidR="001F6CB6" w:rsidRDefault="001F6CB6" w:rsidP="005C5424">
      <w:pPr>
        <w:pStyle w:val="a5"/>
        <w:rPr>
          <w:b/>
          <w:lang w:val="uk-UA"/>
        </w:rPr>
      </w:pPr>
    </w:p>
    <w:p w:rsidR="005C5424" w:rsidRDefault="005C5424" w:rsidP="005C5424">
      <w:pPr>
        <w:pStyle w:val="a5"/>
        <w:rPr>
          <w:b/>
          <w:lang w:val="uk-UA"/>
        </w:rPr>
      </w:pPr>
    </w:p>
    <w:p w:rsidR="005C5424" w:rsidRDefault="005C5424" w:rsidP="005C5424">
      <w:pPr>
        <w:pStyle w:val="a5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Додаток 2</w:t>
      </w:r>
    </w:p>
    <w:p w:rsidR="005C5424" w:rsidRDefault="005C5424" w:rsidP="005C5424">
      <w:pPr>
        <w:pStyle w:val="a5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до рішення виконкому міської ради</w:t>
      </w:r>
    </w:p>
    <w:p w:rsidR="005C5424" w:rsidRDefault="005C5424" w:rsidP="005C5424">
      <w:pPr>
        <w:pStyle w:val="a5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>
        <w:rPr>
          <w:bCs/>
          <w:u w:val="single"/>
          <w:lang w:val="uk-UA"/>
        </w:rPr>
        <w:t>______________</w:t>
      </w:r>
      <w:r>
        <w:rPr>
          <w:b/>
          <w:bCs/>
          <w:lang w:val="uk-UA"/>
        </w:rPr>
        <w:t xml:space="preserve"> № </w:t>
      </w:r>
      <w:r>
        <w:rPr>
          <w:bCs/>
          <w:lang w:val="uk-UA"/>
        </w:rPr>
        <w:t>_________</w:t>
      </w:r>
    </w:p>
    <w:p w:rsidR="005C5424" w:rsidRDefault="005C5424" w:rsidP="005C5424">
      <w:pPr>
        <w:jc w:val="center"/>
        <w:rPr>
          <w:lang w:val="uk-UA"/>
        </w:rPr>
      </w:pPr>
    </w:p>
    <w:p w:rsidR="005C5424" w:rsidRPr="005C5424" w:rsidRDefault="005C5424" w:rsidP="005C5424">
      <w:pPr>
        <w:jc w:val="center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ЗАХОДИ</w:t>
      </w:r>
    </w:p>
    <w:p w:rsidR="005C5424" w:rsidRPr="005C5424" w:rsidRDefault="005C5424" w:rsidP="005C5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 xml:space="preserve">щодо </w:t>
      </w:r>
      <w:proofErr w:type="gramStart"/>
      <w:r w:rsidRPr="005C542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C5424">
        <w:rPr>
          <w:rFonts w:ascii="Times New Roman" w:hAnsi="Times New Roman"/>
          <w:b/>
          <w:sz w:val="24"/>
          <w:szCs w:val="24"/>
        </w:rPr>
        <w:t>ідготовки підприємств, установ та організацій міста до роботи в осінньо-зимовий період 2014-2015 років</w:t>
      </w:r>
    </w:p>
    <w:p w:rsidR="005C5424" w:rsidRPr="005C5424" w:rsidRDefault="005C5424" w:rsidP="005C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15"/>
        <w:gridCol w:w="1529"/>
        <w:gridCol w:w="1985"/>
        <w:gridCol w:w="1991"/>
      </w:tblGrid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№ зп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за виконання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фінансування,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тис</w:t>
            </w:r>
            <w:proofErr w:type="gramStart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рн.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ідготовка житлового фонду</w:t>
            </w:r>
          </w:p>
        </w:tc>
      </w:tr>
      <w:tr w:rsidR="005C5424" w:rsidRPr="005C5424" w:rsidTr="005C5424">
        <w:trPr>
          <w:trHeight w:val="1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Перевірити герметизацію інженерних вводів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підвальні приміщення житлових будинків, при необхідності провести ремонт. Виконати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ірку і очистку димових та вентиляційних каналів, ремонт оголовків димових труб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10.09.2014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ГУМГ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КП «Житло-Експлуатація»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ПП «Житло-Сервіс»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«Марс»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«Наш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»</w:t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424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поточний ремонт центрального опалення будинків, ремонт і ревізію запірної арматури, поновити пошкоджену ізоляцію теплопроводів  централізованого опалення будинків, ремонт і ревізію запірної арматури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ГУМГ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КП “Житло-Експлуатація”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ПП “Житло-Сервіс”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“Марс”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“Наш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Систематично проводити роз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`я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снювальну роботу з мешканцями будинків по бережному використанню теплової енергії, води, газу, дбайливому відношенню до житла та своєчасну оплату комунальних послуг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ГУМГ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КП «Житло-Експлуатація»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ПП «Житло-сервіс»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«Марс»,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«Наш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повторне випробування теплових систем будинків та інших об`єктів - споживачів тепла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ідвищеним тиском згідно норм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ГУМГ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КП «Житло-Експлуатація»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ПП «Житло-сервіс»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«Марс»,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аш дім»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Комплексно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ідготувати до осінньо-зимового періоду 384 житлових будинки з підписанням паспортів готовності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ГУМГ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КП «Житло-Експлуатація»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ПП «Житло-сервіс»,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«Марс»,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«Наш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</w:tbl>
    <w:p w:rsidR="005C5424" w:rsidRPr="005C5424" w:rsidRDefault="005C5424" w:rsidP="005C542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713"/>
        <w:gridCol w:w="1530"/>
        <w:gridCol w:w="1985"/>
        <w:gridCol w:w="1991"/>
      </w:tblGrid>
      <w:tr w:rsidR="005C5424" w:rsidRPr="005C5424" w:rsidTr="005C542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Виконати поточний ремонт м’яких покрівель будинкі</w:t>
            </w:r>
            <w:proofErr w:type="gramStart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Маяковського 67,69,70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</w:t>
            </w:r>
            <w:proofErr w:type="gramStart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 xml:space="preserve">иївська 82 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Сумська 1 Коржівська,119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Г.Мазепи,43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Вул.П.Калнишевського,42,44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«Житло-Експлуатація»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5C5424" w:rsidRPr="005C5424" w:rsidTr="005C542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Коржівська, 95/35, 65/34, 113/14,38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 xml:space="preserve">Вул. Руденка, 32/105,1,2 </w:t>
            </w:r>
            <w:proofErr w:type="gramStart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 xml:space="preserve">ід. 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Руденка, 8А/57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Вул.П.Калнишевського, 22/33,36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П. Калнишевського, 35/14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Травень-листопад 2014 р.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«Наш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</w:t>
            </w:r>
            <w:proofErr w:type="gramStart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етьмана Мазепи,51,51А, ,71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Б-р Свободи,2, 26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1 пров. Свободи,5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Щорса,22А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Бульв. Московський, 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01.12.2014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«Марс»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Соборна, 2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Пролетарської солідарності, 12, 14,12</w:t>
            </w:r>
            <w:proofErr w:type="gramStart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Луценка, 1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Б-р Шевченка, 15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Щучки,1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Тельмана,8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«Житло-Сервіс»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0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Виконати поточний ремонт шиферних покрівель будинкі</w:t>
            </w:r>
            <w:proofErr w:type="gramStart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 xml:space="preserve">Вул. Коржівська,115/1під.,109/4, 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Cs/>
                <w:sz w:val="24"/>
                <w:szCs w:val="24"/>
              </w:rPr>
              <w:t>Вул. Соборна,34/4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Березень-листопад 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ПП «Наш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ім»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ремонт відмосток житлових будинкі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вул. Київська, 78, 78 «а» 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Коржівська, 94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вул. Горького,240 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 Коржівська, 94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Кірова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,19 вул. Г.Мазепи,8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бул. Моськовський, 26,34,38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Радянська, 195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Прол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олідарності,12 «а»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Луценка,21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ремонт герметизації зовнішніх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ін панельних будинків: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Г. .Мазепи, 51, 51а, 71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Руденка, 32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Петра Калнишевського, 35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Маяковського, 69</w:t>
            </w:r>
          </w:p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Чапаєва, 37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Пролетарської Солідарності, 12, 12а, 14, 14а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C5424" w:rsidRPr="005C5424" w:rsidRDefault="005C5424" w:rsidP="005C5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30"/>
        <w:gridCol w:w="1529"/>
        <w:gridCol w:w="1985"/>
        <w:gridCol w:w="1984"/>
        <w:gridCol w:w="7"/>
      </w:tblGrid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капітальний ремонт м’яких покрівель житлових будинкі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Київська, 86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01.10.2013</w:t>
            </w:r>
          </w:p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5424" w:rsidRPr="005C5424" w:rsidTr="005C542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bCs/>
                <w:sz w:val="24"/>
                <w:szCs w:val="24"/>
              </w:rPr>
              <w:t>Теплопостачання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Забезпечити своєчасну стовідсоткову оплату за використаний природний газ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Протягом опалюва-льного періоду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Керівники КП «Ромникомунтепло», «Ромнитеплосервіс»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режимну наладку котлів, провести додаткове гідравлічне випробовування зовнішніх і внутрішніх мереж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ісля ремонту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Комунальні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ідпри-ємства «Ромнико-мунтепло»,   «Ром-нитеплосервіс»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13.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Виконати ремонт, ревізію та заміну запірної арматури в котельнях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Комунальні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ідпри-ємства «Ромнико-мунтепло»,   «Ром-нитеплосервіс»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 Виконати ремонт насосів із заміною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ідшипників на котельнях по вул. Полтавській,121 «а» і вул. Прокопенка, 43,вул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иївська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01.08.2014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«Ромнитепло-сервіс»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C5424" w:rsidRPr="005C5424" w:rsidTr="005C5424">
        <w:trPr>
          <w:trHeight w:val="1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Виконати ремонт димососів із заміною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ідшипників котельні по вул. Прокопенка, 43, вул.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ітрова,14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«Ромнитепло-сервіс»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5C5424" w:rsidRPr="005C5424" w:rsidTr="005C5424">
        <w:trPr>
          <w:trHeight w:val="1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Провести перевірку електрообладнання на заземлення, повірку  теплових лічильників, лічильників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іку газу, коректорів, манометрів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«Ромнитепло-сервіс»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5C5424" w:rsidRPr="005C5424" w:rsidTr="005C5424">
        <w:trPr>
          <w:trHeight w:val="1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передсезонну промивку теплообмінників модулів нагріву  мін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котельні по вул. Дудіна,1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«Ромнитепло-сервіс»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5C5424" w:rsidRPr="005C5424" w:rsidTr="005C5424">
        <w:trPr>
          <w:gridAfter w:val="1"/>
          <w:wAfter w:w="7" w:type="dxa"/>
          <w:trHeight w:val="1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ремонт тепломережі  від   ТК-8 до будинку по вул. Київській, №90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«Ромнитепло-сервіс»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5C5424" w:rsidRPr="005C5424" w:rsidRDefault="005C5424" w:rsidP="005C5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15"/>
        <w:gridCol w:w="1529"/>
        <w:gridCol w:w="1985"/>
        <w:gridCol w:w="1991"/>
      </w:tblGrid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ремонт тепломереж  від котельні по вул. 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ітрова: ТК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- ТК6, ТК6 – ТК8,  ТК8- ТК9 (408 м, Ду273), ТК15-ТК16 (140 м, Ду 159), ТК22-ТК26 (138 м, Ду57)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30.09.2014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«Ромнитепло-сервіс»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</w:tr>
      <w:tr w:rsidR="005C5424" w:rsidRPr="005C5424" w:rsidTr="005C5424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гідравлічне випробування тепломереж від котелень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04.2014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«Ромнитепло-сервіс»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C5424" w:rsidRPr="005C5424" w:rsidTr="005C5424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ремонт тепломереж від котельні  по вул. Прокопенко:  ТК-2 до  будинку № 49 (Ду57, 120 м), ТК10 - ТК11 (Ду57, 140 м)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«Ромнитепло-сервіс»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C5424" w:rsidRPr="005C5424" w:rsidTr="005C5424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ремонт  тепломережі від котельні по  вул. Полтавській,121-а до ТК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(300м, Ду 108)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30.07.2014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«Ромнитепло-сервіс»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148,00</w:t>
            </w:r>
          </w:p>
        </w:tc>
      </w:tr>
      <w:tr w:rsidR="005C5424" w:rsidRPr="005C5424" w:rsidTr="005C5424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Повірка 12 лічильників газу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«Ромникомун-тепло»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Повірка 9 коректорів газу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Повірка 320 контрольно-вимірю-вальних приладів (манометри, термометри, самописці)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30.07.2014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Заміна запірної арматури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кількості 18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Ремонт, ревізія фільтрів ХВО на 14 котельнях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 боровів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кількості 8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Ремонт, ревізія ГРУ, ГРП на 13 котельних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 Ремонт автоматики безпеки котлі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на 14 котельнях та 3 топкових – 30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Ремонт, ревізія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насосного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обладнання на 14 котельнях та 3 топкових – 44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Ревізія та ремонт електро-обладнання на 14 котельнях та 3 топкових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 Заміна 15 електролічильникі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285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424" w:rsidRDefault="005C5424" w:rsidP="005C54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  <w:p w:rsidR="005C5424" w:rsidRPr="005C5424" w:rsidRDefault="005C5424" w:rsidP="005C5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  покрівель котелень 4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 Очищення внутрішніх та зовнішніх  поверхонь нагріву котлів  20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Повірка та проведення ремонту приладів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іку теплової енергії 4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Скласти акти готовності систем теплопостачання до опал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езону 2014-2015 років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31.08.2014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Очистка теплових камер з поновленням теплоізоляції на теплопроводах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Виготовлення люків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заміни пошкоджених та відсутніх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Штукатурка, побілка котлів НІІСТУ-5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Ремонт сопел на котлах КБНГ-2,5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Ревізія та ремонт газового обладнання котелень,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ідготовка запірної арматури та газопроводів котелень до випробування на щільність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Фарбування трубопроводі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на 14 котельних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графіком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«Ромникомун-тепло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26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bCs/>
                <w:sz w:val="24"/>
                <w:szCs w:val="24"/>
              </w:rPr>
              <w:t>Газопостачання</w:t>
            </w:r>
          </w:p>
        </w:tc>
      </w:tr>
      <w:tr w:rsidR="005C5424" w:rsidRPr="005C5424" w:rsidTr="005C542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A174F4" w:rsidRDefault="005C5424" w:rsidP="005C5424">
            <w:pPr>
              <w:tabs>
                <w:tab w:val="left" w:pos="-142"/>
              </w:tabs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A174F4">
              <w:rPr>
                <w:rFonts w:ascii="Times New Roman" w:hAnsi="Times New Roman"/>
              </w:rPr>
              <w:t xml:space="preserve">Виконати ревізію ГРП, в кількості 24 шт.; ШРП – 43 шт. відключаючих пристроїв </w:t>
            </w:r>
            <w:proofErr w:type="gramStart"/>
            <w:r w:rsidRPr="00A174F4">
              <w:rPr>
                <w:rFonts w:ascii="Times New Roman" w:hAnsi="Times New Roman"/>
              </w:rPr>
              <w:t>в</w:t>
            </w:r>
            <w:proofErr w:type="gramEnd"/>
            <w:r w:rsidRPr="00A174F4">
              <w:rPr>
                <w:rFonts w:ascii="Times New Roman" w:hAnsi="Times New Roman"/>
              </w:rPr>
              <w:t xml:space="preserve"> колодязях – 26 шт.; станцій катодного захисту – 25шт.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комплексне приладкове обстеження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ідземних газопроводів у кількості – 28,4 км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Обладнати засобами телеметрії ГРП: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№ 21 вул. Конотопська,52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№ 22 вул. Конотопська,92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№ 24 вул. Будьоного,30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169,23</w:t>
            </w:r>
          </w:p>
        </w:tc>
      </w:tr>
      <w:tr w:rsidR="005C5424" w:rsidRPr="005C5424" w:rsidTr="005C542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ремонт пошкоджень ізоляційного покриття підземних газопроводів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кількості – 18 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5C5424" w:rsidRPr="005C5424" w:rsidRDefault="005C5424" w:rsidP="005C54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15"/>
        <w:gridCol w:w="1529"/>
        <w:gridCol w:w="1985"/>
        <w:gridCol w:w="1991"/>
      </w:tblGrid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заміну морально застарілих ШГРП: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вул. Горького, 125-А 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вул. Прокопенка, 1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олтавська, 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79,81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Виконати заміну засувок на газопроводах низького та середнього тисків (перед ГРП № 2) бульвар Московський,24 Ду-100 мм, Ду-150 мм (реконструкція газового колодязя з виносом засувок на поверхню)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17,76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ремонт опор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надземного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газопроводу низького тиску в кількості – 7 шт. по вул. Партизанський спуск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УЕГГ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C5424" w:rsidRPr="005C5424" w:rsidTr="005C5424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b/>
                <w:bCs/>
                <w:sz w:val="24"/>
                <w:szCs w:val="24"/>
              </w:rPr>
              <w:t>Водопостачання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Будівництво станції знезалізнення води на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Проц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івському водозаборі (закінчення будівництва)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І кв.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Капітальний ремонт артезіанської свердловини № 8(2) на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Проц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івському водозаборі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ІІ кв. 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Придбання та встановлення 2-х приладів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іку води на артезіанських свердловинах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5424" w:rsidRPr="005C5424" w:rsidTr="005C5424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5424" w:rsidRPr="005C5424" w:rsidTr="005C5424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i/>
                <w:sz w:val="24"/>
                <w:szCs w:val="24"/>
              </w:rPr>
              <w:t xml:space="preserve">Комплексна </w:t>
            </w:r>
            <w:proofErr w:type="gramStart"/>
            <w:r w:rsidRPr="005C542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i/>
                <w:sz w:val="24"/>
                <w:szCs w:val="24"/>
              </w:rPr>
              <w:t>ідготовка об’єктів водопостачання згідно складених заходів підприємства</w:t>
            </w:r>
          </w:p>
        </w:tc>
      </w:tr>
      <w:tr w:rsidR="005C5424" w:rsidRPr="005C5424" w:rsidTr="005C5424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ідготовка 88,6 км наявних водопровідних мереж, водозабору, 9-ти підвищувальних НС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Виконати очищення та промивку резервуару води н водозаборі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Поквартально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Провести заміну (ремонт) кабелю енергоживлення до артсвердловини № 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Придбати насоси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заміни на артсвердловинах № 3,4,5,6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травень-жовтень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 приміщення насосної станції 2-го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ідйому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 огорож артсвердловин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Виконати заміну (ремонт) водопровідної лінії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 проїжджою частиною з вул. Маяковського на вул. Крупська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</w:tbl>
    <w:p w:rsidR="005C5424" w:rsidRPr="005C5424" w:rsidRDefault="005C5424" w:rsidP="005C54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15"/>
        <w:gridCol w:w="1529"/>
        <w:gridCol w:w="1985"/>
        <w:gridCol w:w="1991"/>
      </w:tblGrid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метою покращення водопостачання5пр. Маяковського провести заміну водопроводу більшого діаметру на ділянці 30 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ремонти, привести в належний стан водорозбірні колонки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 Провести обстеження, ремонт пожгідрантів і оглядових колодязів. Придбати і встановити гідранти, які не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ідлягають ремонту, і люки на оглядові колодязі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ідготовчого періоду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“Аква-сервіс”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бюджетні кошти (придбання)</w:t>
            </w:r>
          </w:p>
        </w:tc>
      </w:tr>
      <w:tr w:rsidR="005C5424" w:rsidRPr="005C5424" w:rsidTr="005C5424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Водовідведення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Будівництво каналізаційних мереж по вул. Соборна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ІV кв.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“Сток-сервіс”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Реконструкція аварійного каналізаційного колектору по вул. Горького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ІІІ кв.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“Сток-сервіс”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5C5424" w:rsidRPr="005C5424" w:rsidTr="005C5424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Придбання та встановлення приладів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іку стоків, які надходять на міські ОС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ІІ кв.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ГУМГ,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“Сток-сервіс”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36,57</w:t>
            </w:r>
          </w:p>
        </w:tc>
      </w:tr>
      <w:tr w:rsidR="005C5424" w:rsidRPr="005C5424" w:rsidTr="005C5424">
        <w:trPr>
          <w:trHeight w:val="225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i/>
                <w:sz w:val="24"/>
                <w:szCs w:val="24"/>
              </w:rPr>
              <w:t xml:space="preserve">Комплексна </w:t>
            </w:r>
            <w:proofErr w:type="gramStart"/>
            <w:r w:rsidRPr="005C542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i/>
                <w:sz w:val="24"/>
                <w:szCs w:val="24"/>
              </w:rPr>
              <w:t>ідготовка об’єктів водовідведення згідно складених заходів підприємства</w:t>
            </w:r>
          </w:p>
        </w:tc>
      </w:tr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ідготовка 24,3 км наявних каналізаційних мереж, КНС-1, КНС-2, КНС-16 і ОС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«Сток-сервіс»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Виконання затвердженого плану першочергових робіт щодо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поточного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ремонту КНС-1, КНС-2,  ОС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встановлених термі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ДП «Сток-сервіс»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35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ідготовка установ освіти та лікувальних закладів</w:t>
            </w:r>
          </w:p>
        </w:tc>
      </w:tr>
      <w:tr w:rsidR="005C5424" w:rsidRPr="005C5424" w:rsidTr="005C542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Провести ревізію та ремонт систем опалення, попередньо випробувати їх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ідвищеним тиском згідно установлених норм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Роменська ЦРЛ</w:t>
            </w:r>
          </w:p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Перша обласна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іалізована лікарня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ідтримання нормального теплового режиму забезпечити своєчасно утеплення вікон і дверей приміщень, поновити ізоляцію теплових мереж.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Роменська ЦРЛ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Перша обласна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іалізована лікарня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Провести ревізію стану герметизації інженерних вводі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у приміщеннях ЦРЛ. При виявленні неполадок здійснити ремонтні роботи.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Роменська ЦРЛ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</w:tbl>
    <w:p w:rsidR="005C5424" w:rsidRPr="005C5424" w:rsidRDefault="005C5424" w:rsidP="005C5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15"/>
        <w:gridCol w:w="1529"/>
        <w:gridCol w:w="1985"/>
        <w:gridCol w:w="1991"/>
      </w:tblGrid>
      <w:tr w:rsidR="005C5424" w:rsidRPr="005C5424" w:rsidTr="005C5424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Виконати ремонт ізоляції труб, тепломереж 50 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Виконання профілактичних робіт по підготовці топкових ЗОШ № № 3, 8, 9;  ДНЗ №№ 4, 7; ДЮСШ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</w:tr>
      <w:tr w:rsidR="005C5424" w:rsidRPr="005C5424" w:rsidTr="005C5424">
        <w:trPr>
          <w:trHeight w:val="229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sz w:val="24"/>
                <w:szCs w:val="24"/>
              </w:rPr>
              <w:t>Санітарне очищення, ремонт доріг та благоустрій міста</w:t>
            </w:r>
          </w:p>
        </w:tc>
      </w:tr>
      <w:tr w:rsidR="005C5424" w:rsidRPr="005C5424" w:rsidTr="005C542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74.</w:t>
            </w:r>
          </w:p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Забезпечити вивезення сміття, стихійних звалищ, очищення дворових санвузлів, тощо. Підготувати полігон складування твердих побутових відходів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 осінньо-зимовий період. Відремонтувати освітлення міських вулиць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30.09.2014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“Шляховик”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ідприємства по обслуговуванню житлового фонду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Виконати поточний  ремонт доріг і тротуарів згідно із затвердженим графіком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ГУМГ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«Шляховик»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Виконати прочистку і ремонт водопровідних та зливних труб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ід проїзжими частинами доріг та тротуарів, на зимовий період провести їх консервацію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«Шляховик»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нормативний запас відповідних матеріалів для експлуатації доріг і тротуарів в ожеледицю, своєчасно підготувати снігоочищувальну техніку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КП «Шляховик»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ідприємства по обслуговуванню житлового фонду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24" w:rsidRPr="005C5424" w:rsidTr="005C5424">
        <w:trPr>
          <w:trHeight w:val="120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b/>
                <w:bCs/>
                <w:sz w:val="24"/>
                <w:szCs w:val="24"/>
              </w:rPr>
              <w:t>Заходи загального характеру</w:t>
            </w:r>
          </w:p>
        </w:tc>
      </w:tr>
      <w:tr w:rsidR="005C5424" w:rsidRPr="005C5424" w:rsidTr="005C5424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Провести опресування систем опалення житлових будинків, промислових об`єктів, будівель шкільних, дошкільних та лікувальних закладі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, об`єктів соцкультпобуту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Роботи оформити двохсторонн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ми актами з теплопостачальними організаціями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 xml:space="preserve">ідприємств, організацій і установ всіх форм власності. Керівники тепло- постачальних під-приємств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Виконати ремонтні роботи і профілактичні випробування електромереж з метою підвищення стійкості їх роботи в зимовий період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ідпри-ємств, організацій і установ всіх форм власності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Промисловим підприємствам і організаціям, які мають власні джерела теплозабезпечення, вжити заходів щодо  забезпечення їх резервними видами палива в розрахункових об`ємах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Згідно із власними планами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ідпри-ємств, організацій і установ всіх форм власності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C5424" w:rsidRPr="005C5424" w:rsidRDefault="005C5424" w:rsidP="005C5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5424">
        <w:rPr>
          <w:rFonts w:ascii="Times New Roman" w:hAnsi="Times New Roman"/>
          <w:b/>
          <w:sz w:val="24"/>
          <w:szCs w:val="24"/>
        </w:rPr>
        <w:t>Продовження додатка 2</w:t>
      </w: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15"/>
        <w:gridCol w:w="1529"/>
        <w:gridCol w:w="1985"/>
        <w:gridCol w:w="1991"/>
      </w:tblGrid>
      <w:tr w:rsidR="005C5424" w:rsidRPr="005C5424" w:rsidTr="005C54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5424" w:rsidRPr="005C5424" w:rsidTr="005C5424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Взяти під постійний контроль питання погашення заборгованості та здійснення поточних розрахунків у відповідному періоді за спожиті енергоносії, водопостачання, водовідведення установами і організаціями, які фінансуються з місцевого бюджету, пов`язаних з наданням пільг і субсидій окремим категоріям громадян по ЖКП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ідпри-ємств, організацій і установ всіх форм власності Керівники тепло- постачальних під-приємств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5424" w:rsidRPr="005C5424" w:rsidTr="005C5424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Взяти на контроль забезпечення населення, шкільних, дошкільних та лікувальних закладів, об`єктів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іальної сфери паливом і до 01.09.2014 провести перевірку його фактичної наявності на складах і в організаціях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Управління економічного розвитку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ідприємств, установ, організацій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Роменська ЦРЛ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  <w:lang w:val="uk-UA"/>
              </w:rPr>
              <w:t>Розробити та погодити з відділом з питань надзвичайних ситуацій та цивільного захисту населення міськвиконкому оперативні плани спільних дій щодо локалізації та ліквідації аварій на системах тепловодопостачання усіх форм власності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10.07.2014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 по обслуго-вуванню житлового фонду, теплопоста-чальних підпри-ємств, підприємств</w:t>
            </w:r>
          </w:p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водопостачання та водовідведення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424" w:rsidRPr="005C5424" w:rsidTr="005C5424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ідприємствам, організаціям та установам, які мають житловий фонд, гуртожитки та котельні, надати в ГУМГ паспорти готовності об`єктів до осінньо-зимового періоду 2014-2015 років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>15.09.2014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C5424">
              <w:rPr>
                <w:rFonts w:ascii="Times New Roman" w:hAnsi="Times New Roman"/>
                <w:sz w:val="24"/>
                <w:szCs w:val="24"/>
              </w:rPr>
              <w:t xml:space="preserve">Керівники </w:t>
            </w:r>
            <w:proofErr w:type="gramStart"/>
            <w:r w:rsidRPr="005C5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5424">
              <w:rPr>
                <w:rFonts w:ascii="Times New Roman" w:hAnsi="Times New Roman"/>
                <w:sz w:val="24"/>
                <w:szCs w:val="24"/>
              </w:rPr>
              <w:t>ідприємств, організацій і установ всіх форм власності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24" w:rsidRPr="005C5424" w:rsidRDefault="005C5424" w:rsidP="005C5424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C5424" w:rsidRPr="005C5424" w:rsidRDefault="005C5424" w:rsidP="005C5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</w:p>
    <w:p w:rsidR="005C5424" w:rsidRPr="005C5424" w:rsidRDefault="005C5424" w:rsidP="005C54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5424" w:rsidRPr="005C5424" w:rsidRDefault="005C5424" w:rsidP="005C5424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CB6" w:rsidRDefault="001F6CB6" w:rsidP="001F6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9B7450" w:rsidRDefault="009B7450">
      <w:pPr>
        <w:rPr>
          <w:lang w:val="uk-UA"/>
        </w:rPr>
      </w:pPr>
    </w:p>
    <w:sectPr w:rsidR="009B7450" w:rsidSect="005C54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F6956"/>
    <w:multiLevelType w:val="hybridMultilevel"/>
    <w:tmpl w:val="3F389360"/>
    <w:lvl w:ilvl="0" w:tplc="B2A4C0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29C5"/>
    <w:rsid w:val="000419F6"/>
    <w:rsid w:val="000D31A0"/>
    <w:rsid w:val="00173C73"/>
    <w:rsid w:val="0019199F"/>
    <w:rsid w:val="001F6CB6"/>
    <w:rsid w:val="00234A13"/>
    <w:rsid w:val="00255AD5"/>
    <w:rsid w:val="00333F32"/>
    <w:rsid w:val="00375B4F"/>
    <w:rsid w:val="00391190"/>
    <w:rsid w:val="004E477D"/>
    <w:rsid w:val="0050143A"/>
    <w:rsid w:val="005129C5"/>
    <w:rsid w:val="005760FA"/>
    <w:rsid w:val="00587949"/>
    <w:rsid w:val="00594ED7"/>
    <w:rsid w:val="005C5424"/>
    <w:rsid w:val="006108C9"/>
    <w:rsid w:val="006F6411"/>
    <w:rsid w:val="009B7450"/>
    <w:rsid w:val="009F043E"/>
    <w:rsid w:val="00A174F4"/>
    <w:rsid w:val="00A536DE"/>
    <w:rsid w:val="00A941C7"/>
    <w:rsid w:val="00AA6214"/>
    <w:rsid w:val="00AF05C3"/>
    <w:rsid w:val="00AF19D1"/>
    <w:rsid w:val="00B2311E"/>
    <w:rsid w:val="00BA0550"/>
    <w:rsid w:val="00C56395"/>
    <w:rsid w:val="00CA0F7C"/>
    <w:rsid w:val="00D84FE5"/>
    <w:rsid w:val="00E35758"/>
    <w:rsid w:val="00E93817"/>
    <w:rsid w:val="00FA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29C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9C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C5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AF0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05C3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5C542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7">
    <w:name w:val="header"/>
    <w:basedOn w:val="a"/>
    <w:link w:val="a6"/>
    <w:uiPriority w:val="99"/>
    <w:semiHidden/>
    <w:unhideWhenUsed/>
    <w:rsid w:val="005C5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C542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9">
    <w:name w:val="footer"/>
    <w:basedOn w:val="a"/>
    <w:link w:val="a8"/>
    <w:uiPriority w:val="99"/>
    <w:semiHidden/>
    <w:unhideWhenUsed/>
    <w:rsid w:val="005C54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5C542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b">
    <w:name w:val="Body Text Indent"/>
    <w:basedOn w:val="a"/>
    <w:link w:val="aa"/>
    <w:semiHidden/>
    <w:unhideWhenUsed/>
    <w:rsid w:val="005C5424"/>
    <w:pPr>
      <w:spacing w:after="0" w:line="240" w:lineRule="auto"/>
      <w:ind w:firstLine="748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5C542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5C5424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User</cp:lastModifiedBy>
  <cp:revision>24</cp:revision>
  <dcterms:created xsi:type="dcterms:W3CDTF">2014-05-03T20:32:00Z</dcterms:created>
  <dcterms:modified xsi:type="dcterms:W3CDTF">2014-05-07T13:40:00Z</dcterms:modified>
</cp:coreProperties>
</file>