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AC78BC">
        <w:rPr>
          <w:b/>
          <w:bCs/>
          <w:sz w:val="24"/>
          <w:szCs w:val="24"/>
        </w:rPr>
        <w:t>20</w:t>
      </w:r>
      <w:r w:rsidR="00E1416D" w:rsidRPr="00737A0E">
        <w:rPr>
          <w:b/>
          <w:bCs/>
          <w:sz w:val="24"/>
          <w:szCs w:val="24"/>
        </w:rPr>
        <w:t>.</w:t>
      </w:r>
      <w:r w:rsidR="00AC78BC">
        <w:rPr>
          <w:b/>
          <w:bCs/>
          <w:sz w:val="24"/>
          <w:szCs w:val="24"/>
        </w:rPr>
        <w:t>01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359"/>
      </w:tblGrid>
      <w:tr w:rsidR="00197869" w:rsidRPr="00197869" w:rsidTr="00E21041">
        <w:tc>
          <w:tcPr>
            <w:tcW w:w="5495" w:type="dxa"/>
          </w:tcPr>
          <w:p w:rsidR="00197869" w:rsidRPr="00197869" w:rsidRDefault="00197869" w:rsidP="00E2104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197869">
              <w:rPr>
                <w:b/>
                <w:sz w:val="24"/>
                <w:szCs w:val="24"/>
              </w:rPr>
              <w:t>Про втрату чинності рішення виконавчого комітету Роменської міської ради від 28.01.2009 № 17 «Про заходи щодо забезпечення реалізації житлових прав мешканців гуртожитків міста»</w:t>
            </w:r>
          </w:p>
        </w:tc>
        <w:tc>
          <w:tcPr>
            <w:tcW w:w="4359" w:type="dxa"/>
          </w:tcPr>
          <w:p w:rsidR="00197869" w:rsidRPr="00197869" w:rsidRDefault="00197869" w:rsidP="00E2104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97869" w:rsidRPr="00197869" w:rsidRDefault="00197869" w:rsidP="00197869">
      <w:pPr>
        <w:spacing w:line="276" w:lineRule="auto"/>
        <w:jc w:val="both"/>
        <w:rPr>
          <w:sz w:val="24"/>
          <w:szCs w:val="24"/>
        </w:rPr>
      </w:pPr>
    </w:p>
    <w:p w:rsidR="00197869" w:rsidRPr="00197869" w:rsidRDefault="00197869" w:rsidP="00197869">
      <w:pPr>
        <w:spacing w:line="276" w:lineRule="auto"/>
        <w:jc w:val="both"/>
        <w:rPr>
          <w:sz w:val="24"/>
          <w:szCs w:val="24"/>
        </w:rPr>
      </w:pPr>
      <w:r w:rsidRPr="00197869">
        <w:rPr>
          <w:sz w:val="24"/>
          <w:szCs w:val="24"/>
        </w:rPr>
        <w:t xml:space="preserve">     Відповідно до статті 40 Закону України "Про місцеве самоврядування в Україні", абзацу четвертого підпункту 2 пункту 6 розділу VIII Закону України «Про забезпечення реалізації житлових прав мешканців гуртожитків», з метою приведення місцевих нормативно-правових актів у відповідність до вимог чинного законодавства </w:t>
      </w:r>
    </w:p>
    <w:p w:rsidR="00197869" w:rsidRPr="00197869" w:rsidRDefault="00197869" w:rsidP="00197869">
      <w:pPr>
        <w:spacing w:line="276" w:lineRule="auto"/>
        <w:jc w:val="both"/>
        <w:rPr>
          <w:sz w:val="24"/>
          <w:szCs w:val="24"/>
        </w:rPr>
      </w:pPr>
    </w:p>
    <w:p w:rsidR="00197869" w:rsidRPr="00197869" w:rsidRDefault="00197869" w:rsidP="00197869">
      <w:pPr>
        <w:spacing w:line="276" w:lineRule="auto"/>
        <w:jc w:val="both"/>
        <w:rPr>
          <w:sz w:val="24"/>
          <w:szCs w:val="24"/>
        </w:rPr>
      </w:pPr>
      <w:r w:rsidRPr="00197869">
        <w:rPr>
          <w:sz w:val="24"/>
          <w:szCs w:val="24"/>
        </w:rPr>
        <w:t>ВИКОНАВЧИЙ КОМІТЕТ МІСЬКОЇ РАДИ ВИРІШИВ:</w:t>
      </w:r>
    </w:p>
    <w:p w:rsidR="00197869" w:rsidRPr="00197869" w:rsidRDefault="00197869" w:rsidP="00197869">
      <w:pPr>
        <w:spacing w:line="276" w:lineRule="auto"/>
        <w:jc w:val="both"/>
        <w:rPr>
          <w:sz w:val="24"/>
          <w:szCs w:val="24"/>
        </w:rPr>
      </w:pPr>
    </w:p>
    <w:p w:rsidR="00197869" w:rsidRPr="00197869" w:rsidRDefault="00197869" w:rsidP="00197869">
      <w:pPr>
        <w:spacing w:line="276" w:lineRule="auto"/>
        <w:ind w:firstLine="284"/>
        <w:jc w:val="both"/>
        <w:rPr>
          <w:sz w:val="24"/>
          <w:szCs w:val="24"/>
        </w:rPr>
      </w:pPr>
      <w:r w:rsidRPr="00197869">
        <w:rPr>
          <w:sz w:val="24"/>
          <w:szCs w:val="24"/>
        </w:rPr>
        <w:t>Вважати таким, що втратило чинність, рішення виконавчого комітету Роменської міської ради від 28.01.2009 № 17 «Про заходи щодо забезпечення реалізації житлових прав мешканців гуртожитків міста».</w:t>
      </w:r>
    </w:p>
    <w:p w:rsidR="00226399" w:rsidRDefault="00226399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A53DEE" w:rsidRPr="00737A0E" w:rsidRDefault="00A53DEE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proofErr w:type="spellStart"/>
      <w:r w:rsidR="00226399" w:rsidRPr="003C500F">
        <w:rPr>
          <w:i/>
          <w:sz w:val="24"/>
          <w:szCs w:val="24"/>
        </w:rPr>
        <w:t>Ганзенко</w:t>
      </w:r>
      <w:proofErr w:type="spellEnd"/>
      <w:r w:rsidR="00226399" w:rsidRPr="003C500F">
        <w:rPr>
          <w:i/>
          <w:sz w:val="24"/>
          <w:szCs w:val="24"/>
        </w:rPr>
        <w:t xml:space="preserve"> О.А.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AC78BC">
        <w:rPr>
          <w:rStyle w:val="a3"/>
          <w:color w:val="auto"/>
          <w:sz w:val="24"/>
          <w:szCs w:val="24"/>
        </w:rPr>
        <w:t>1</w:t>
      </w:r>
      <w:r w:rsidR="00976B08">
        <w:rPr>
          <w:rStyle w:val="a3"/>
          <w:color w:val="auto"/>
          <w:sz w:val="24"/>
          <w:szCs w:val="24"/>
        </w:rPr>
        <w:t>8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AC78BC">
        <w:rPr>
          <w:rStyle w:val="a3"/>
          <w:color w:val="auto"/>
          <w:sz w:val="24"/>
          <w:szCs w:val="24"/>
        </w:rPr>
        <w:t>01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864750" w:rsidRDefault="00864750">
      <w:pPr>
        <w:overflowPunct/>
        <w:autoSpaceDE/>
        <w:autoSpaceDN/>
        <w:adjustRightInd/>
        <w:rPr>
          <w:i/>
          <w:sz w:val="24"/>
          <w:szCs w:val="24"/>
        </w:rPr>
      </w:pPr>
    </w:p>
    <w:sectPr w:rsidR="00864750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B95"/>
    <w:multiLevelType w:val="hybridMultilevel"/>
    <w:tmpl w:val="E25A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A16C0"/>
    <w:rsid w:val="00023A62"/>
    <w:rsid w:val="000A4F27"/>
    <w:rsid w:val="000C69D8"/>
    <w:rsid w:val="000E7C23"/>
    <w:rsid w:val="000F2007"/>
    <w:rsid w:val="000F2690"/>
    <w:rsid w:val="000F5D29"/>
    <w:rsid w:val="001014A5"/>
    <w:rsid w:val="0011554B"/>
    <w:rsid w:val="00166CDF"/>
    <w:rsid w:val="00171DEA"/>
    <w:rsid w:val="00180953"/>
    <w:rsid w:val="00197869"/>
    <w:rsid w:val="001A2A50"/>
    <w:rsid w:val="001B3AD5"/>
    <w:rsid w:val="001B40F6"/>
    <w:rsid w:val="001E1160"/>
    <w:rsid w:val="001E1FB2"/>
    <w:rsid w:val="001F32B7"/>
    <w:rsid w:val="00204167"/>
    <w:rsid w:val="00226399"/>
    <w:rsid w:val="00232D6B"/>
    <w:rsid w:val="002553E6"/>
    <w:rsid w:val="00274A9B"/>
    <w:rsid w:val="002F7B6A"/>
    <w:rsid w:val="00323BEE"/>
    <w:rsid w:val="00330BD1"/>
    <w:rsid w:val="003B11DA"/>
    <w:rsid w:val="003C500F"/>
    <w:rsid w:val="003C5AB1"/>
    <w:rsid w:val="003D52A2"/>
    <w:rsid w:val="00434D7E"/>
    <w:rsid w:val="00445A15"/>
    <w:rsid w:val="004723A7"/>
    <w:rsid w:val="00495A7C"/>
    <w:rsid w:val="004A7700"/>
    <w:rsid w:val="004C566B"/>
    <w:rsid w:val="004E3671"/>
    <w:rsid w:val="004F5D3F"/>
    <w:rsid w:val="004F6825"/>
    <w:rsid w:val="00513C32"/>
    <w:rsid w:val="00530B8B"/>
    <w:rsid w:val="005370AD"/>
    <w:rsid w:val="00544050"/>
    <w:rsid w:val="00546491"/>
    <w:rsid w:val="00546B9A"/>
    <w:rsid w:val="00577D15"/>
    <w:rsid w:val="005877D1"/>
    <w:rsid w:val="00627CBB"/>
    <w:rsid w:val="00633CB7"/>
    <w:rsid w:val="006464AD"/>
    <w:rsid w:val="00671A06"/>
    <w:rsid w:val="0068449A"/>
    <w:rsid w:val="006A16C0"/>
    <w:rsid w:val="006A3AB1"/>
    <w:rsid w:val="006A6A3B"/>
    <w:rsid w:val="006B582D"/>
    <w:rsid w:val="006C2AF1"/>
    <w:rsid w:val="006C4D8E"/>
    <w:rsid w:val="006E3339"/>
    <w:rsid w:val="006F1D1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64750"/>
    <w:rsid w:val="008B6C04"/>
    <w:rsid w:val="008D0A52"/>
    <w:rsid w:val="008F110F"/>
    <w:rsid w:val="009017CC"/>
    <w:rsid w:val="0092353A"/>
    <w:rsid w:val="0093069B"/>
    <w:rsid w:val="00933196"/>
    <w:rsid w:val="00952F60"/>
    <w:rsid w:val="009539D0"/>
    <w:rsid w:val="00954157"/>
    <w:rsid w:val="0096462A"/>
    <w:rsid w:val="00971C38"/>
    <w:rsid w:val="00976B08"/>
    <w:rsid w:val="00985CF8"/>
    <w:rsid w:val="00991134"/>
    <w:rsid w:val="009A560B"/>
    <w:rsid w:val="009C0207"/>
    <w:rsid w:val="009D4402"/>
    <w:rsid w:val="009E4983"/>
    <w:rsid w:val="00A25C17"/>
    <w:rsid w:val="00A40530"/>
    <w:rsid w:val="00A41F21"/>
    <w:rsid w:val="00A5350E"/>
    <w:rsid w:val="00A53DEE"/>
    <w:rsid w:val="00AC448C"/>
    <w:rsid w:val="00AC78BC"/>
    <w:rsid w:val="00AE0D68"/>
    <w:rsid w:val="00AE6D80"/>
    <w:rsid w:val="00AF5B7D"/>
    <w:rsid w:val="00B170E5"/>
    <w:rsid w:val="00BD5659"/>
    <w:rsid w:val="00BE09FC"/>
    <w:rsid w:val="00C07892"/>
    <w:rsid w:val="00C21008"/>
    <w:rsid w:val="00C21739"/>
    <w:rsid w:val="00C27857"/>
    <w:rsid w:val="00C3205C"/>
    <w:rsid w:val="00C86FB0"/>
    <w:rsid w:val="00CA6F2D"/>
    <w:rsid w:val="00CC3B81"/>
    <w:rsid w:val="00CC6F0F"/>
    <w:rsid w:val="00CC7689"/>
    <w:rsid w:val="00CD23D6"/>
    <w:rsid w:val="00CD7A6B"/>
    <w:rsid w:val="00D066C7"/>
    <w:rsid w:val="00D35583"/>
    <w:rsid w:val="00D6050C"/>
    <w:rsid w:val="00D70271"/>
    <w:rsid w:val="00D87037"/>
    <w:rsid w:val="00DB4443"/>
    <w:rsid w:val="00DB6486"/>
    <w:rsid w:val="00DE2ED1"/>
    <w:rsid w:val="00DF5EA0"/>
    <w:rsid w:val="00E010DB"/>
    <w:rsid w:val="00E12FF4"/>
    <w:rsid w:val="00E1416D"/>
    <w:rsid w:val="00E35EC8"/>
    <w:rsid w:val="00E41247"/>
    <w:rsid w:val="00E46797"/>
    <w:rsid w:val="00E65321"/>
    <w:rsid w:val="00E71BD2"/>
    <w:rsid w:val="00E81E54"/>
    <w:rsid w:val="00EC1755"/>
    <w:rsid w:val="00EC2FE1"/>
    <w:rsid w:val="00EC6215"/>
    <w:rsid w:val="00EF0DF6"/>
    <w:rsid w:val="00F1421D"/>
    <w:rsid w:val="00F16B14"/>
    <w:rsid w:val="00F42DE5"/>
    <w:rsid w:val="00F50873"/>
    <w:rsid w:val="00F9432A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rsid w:val="00D6050C"/>
    <w:pPr>
      <w:overflowPunct/>
      <w:autoSpaceDE/>
      <w:autoSpaceDN/>
      <w:adjustRightInd/>
      <w:jc w:val="both"/>
    </w:pPr>
    <w:rPr>
      <w:rFonts w:eastAsia="Times New Roman"/>
      <w:sz w:val="24"/>
      <w:lang w:val="ru-RU"/>
    </w:rPr>
  </w:style>
  <w:style w:type="character" w:customStyle="1" w:styleId="a8">
    <w:name w:val="Основной текст Знак"/>
    <w:basedOn w:val="a0"/>
    <w:link w:val="a7"/>
    <w:rsid w:val="00D6050C"/>
    <w:rPr>
      <w:rFonts w:ascii="Times New Roman" w:eastAsia="Times New Roman" w:hAnsi="Times New Roman"/>
      <w:sz w:val="24"/>
    </w:rPr>
  </w:style>
  <w:style w:type="paragraph" w:customStyle="1" w:styleId="tj">
    <w:name w:val="tj"/>
    <w:basedOn w:val="a"/>
    <w:rsid w:val="00445A15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C5766-4676-41DD-8204-F14940CA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Павлусенко</cp:lastModifiedBy>
  <cp:revision>28</cp:revision>
  <cp:lastPrinted>2014-09-02T07:23:00Z</cp:lastPrinted>
  <dcterms:created xsi:type="dcterms:W3CDTF">2015-12-15T10:03:00Z</dcterms:created>
  <dcterms:modified xsi:type="dcterms:W3CDTF">2015-12-25T08:05:00Z</dcterms:modified>
</cp:coreProperties>
</file>