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7" w:rsidRDefault="00CB2EA7" w:rsidP="00CB2EA7">
      <w:pPr>
        <w:pStyle w:val="a6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CB2EA7" w:rsidRDefault="00CB2EA7" w:rsidP="00CB2EA7">
      <w:pPr>
        <w:pStyle w:val="a6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EB4522" w:rsidRDefault="00EB4522" w:rsidP="00EB4522">
      <w:pPr>
        <w:rPr>
          <w:b/>
          <w:lang w:eastAsia="uk-UA"/>
        </w:rPr>
      </w:pPr>
    </w:p>
    <w:p w:rsidR="00EB4522" w:rsidRDefault="00EB4522" w:rsidP="00EB4522">
      <w:pPr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EB4522" w:rsidTr="005C13D7">
        <w:tc>
          <w:tcPr>
            <w:tcW w:w="3215" w:type="dxa"/>
          </w:tcPr>
          <w:p w:rsidR="00EB4522" w:rsidRDefault="00EB4522" w:rsidP="002B5C56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Дата розгляду: </w:t>
            </w:r>
            <w:r>
              <w:rPr>
                <w:b/>
                <w:bCs/>
                <w:color w:val="000000"/>
                <w:lang w:val="uk-UA"/>
              </w:rPr>
              <w:t>21.</w:t>
            </w:r>
            <w:r w:rsidR="002B5C56">
              <w:rPr>
                <w:b/>
                <w:bCs/>
                <w:color w:val="000000"/>
                <w:lang w:val="uk-UA"/>
              </w:rPr>
              <w:t>12</w:t>
            </w:r>
            <w:r>
              <w:rPr>
                <w:b/>
                <w:bCs/>
                <w:color w:val="000000"/>
                <w:lang w:val="uk-UA"/>
              </w:rPr>
              <w:t>.2016</w:t>
            </w:r>
          </w:p>
        </w:tc>
        <w:tc>
          <w:tcPr>
            <w:tcW w:w="3178" w:type="dxa"/>
          </w:tcPr>
          <w:p w:rsidR="00EB4522" w:rsidRDefault="00EB4522" w:rsidP="005C13D7">
            <w:pPr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178" w:type="dxa"/>
          </w:tcPr>
          <w:p w:rsidR="00EB4522" w:rsidRDefault="00EB4522" w:rsidP="005C13D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EB4522" w:rsidRDefault="00EB4522" w:rsidP="00EB4522">
      <w:pPr>
        <w:rPr>
          <w:lang w:val="uk-UA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EB4522" w:rsidRPr="00840BE2" w:rsidTr="005C13D7">
        <w:tc>
          <w:tcPr>
            <w:tcW w:w="4927" w:type="dxa"/>
          </w:tcPr>
          <w:p w:rsidR="00EB4522" w:rsidRDefault="00050010" w:rsidP="00050010">
            <w:pPr>
              <w:shd w:val="clear" w:color="auto" w:fill="FFFFFF"/>
              <w:tabs>
                <w:tab w:val="left" w:pos="5387"/>
              </w:tabs>
              <w:spacing w:line="276" w:lineRule="auto"/>
              <w:ind w:right="5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Про внесення доповнення  до рішення виконавчого комітету від 18.11.2015 №168 «Про затвердження Плану підготовки проектів регуляторних актів Виконавчого комітету Роменської міської ради на 2016 рік»</w:t>
            </w:r>
          </w:p>
        </w:tc>
        <w:tc>
          <w:tcPr>
            <w:tcW w:w="4927" w:type="dxa"/>
          </w:tcPr>
          <w:p w:rsidR="00EB4522" w:rsidRDefault="00EB4522" w:rsidP="005C13D7">
            <w:pPr>
              <w:rPr>
                <w:b/>
                <w:bCs/>
                <w:color w:val="000000"/>
                <w:lang w:val="uk-UA"/>
              </w:rPr>
            </w:pPr>
          </w:p>
        </w:tc>
      </w:tr>
    </w:tbl>
    <w:p w:rsidR="00EB4522" w:rsidRPr="00050010" w:rsidRDefault="00EB4522" w:rsidP="00146223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146223" w:rsidRDefault="00146223" w:rsidP="00146223">
      <w:pPr>
        <w:rPr>
          <w:lang w:val="uk-UA"/>
        </w:rPr>
      </w:pPr>
    </w:p>
    <w:p w:rsidR="00050010" w:rsidRDefault="00050010" w:rsidP="00050010">
      <w:pPr>
        <w:shd w:val="clear" w:color="auto" w:fill="FFFFFF"/>
        <w:spacing w:line="276" w:lineRule="auto"/>
        <w:ind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50010" w:rsidRDefault="00050010" w:rsidP="00050010">
      <w:pPr>
        <w:shd w:val="clear" w:color="auto" w:fill="FFFFFF"/>
        <w:spacing w:line="276" w:lineRule="auto"/>
        <w:ind w:firstLine="360"/>
        <w:jc w:val="both"/>
        <w:rPr>
          <w:bCs/>
          <w:color w:val="000000"/>
          <w:lang w:val="uk-UA"/>
        </w:rPr>
      </w:pPr>
    </w:p>
    <w:p w:rsidR="00146223" w:rsidRDefault="00146223" w:rsidP="00146223">
      <w:pPr>
        <w:shd w:val="clear" w:color="auto" w:fill="FFFFFF"/>
        <w:jc w:val="both"/>
        <w:rPr>
          <w:bCs/>
          <w:color w:val="000000"/>
          <w:lang w:val="uk-UA"/>
        </w:rPr>
      </w:pPr>
    </w:p>
    <w:p w:rsidR="00050010" w:rsidRDefault="00050010" w:rsidP="0005001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146223" w:rsidRPr="00F52505" w:rsidRDefault="00146223" w:rsidP="00146223">
      <w:pPr>
        <w:shd w:val="clear" w:color="auto" w:fill="FFFFFF"/>
        <w:tabs>
          <w:tab w:val="left" w:pos="1134"/>
        </w:tabs>
        <w:ind w:firstLine="851"/>
        <w:jc w:val="both"/>
        <w:rPr>
          <w:bCs/>
          <w:color w:val="000000"/>
          <w:lang w:val="uk-UA"/>
        </w:rPr>
      </w:pPr>
    </w:p>
    <w:p w:rsidR="00146223" w:rsidRPr="002E1FA1" w:rsidRDefault="00146223" w:rsidP="00146223">
      <w:pPr>
        <w:pStyle w:val="a5"/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left="0" w:right="-1" w:firstLine="567"/>
        <w:jc w:val="both"/>
        <w:rPr>
          <w:bCs/>
          <w:color w:val="000000"/>
          <w:lang w:val="uk-UA"/>
        </w:rPr>
      </w:pPr>
      <w:r w:rsidRPr="002E1FA1">
        <w:rPr>
          <w:lang w:val="uk-UA"/>
        </w:rPr>
        <w:t xml:space="preserve">Додаток до рішення </w:t>
      </w:r>
      <w:r w:rsidR="00050010">
        <w:rPr>
          <w:lang w:val="uk-UA"/>
        </w:rPr>
        <w:t xml:space="preserve">Виконавчого комітету </w:t>
      </w:r>
      <w:r w:rsidRPr="002E1FA1">
        <w:rPr>
          <w:lang w:val="uk-UA"/>
        </w:rPr>
        <w:t xml:space="preserve">від </w:t>
      </w:r>
      <w:r w:rsidR="00050010" w:rsidRPr="00050010">
        <w:rPr>
          <w:bCs/>
          <w:color w:val="000000"/>
          <w:lang w:val="uk-UA"/>
        </w:rPr>
        <w:t>18.11.2015 №168</w:t>
      </w:r>
      <w:r w:rsidR="00050010">
        <w:rPr>
          <w:b/>
          <w:bCs/>
          <w:color w:val="000000"/>
          <w:lang w:val="uk-UA"/>
        </w:rPr>
        <w:t xml:space="preserve"> </w:t>
      </w:r>
      <w:r w:rsidRPr="002E1FA1">
        <w:rPr>
          <w:bCs/>
          <w:color w:val="000000"/>
          <w:lang w:val="uk-UA"/>
        </w:rPr>
        <w:t xml:space="preserve">«Про затвердження Плану підготовки проектів регуляторних актів </w:t>
      </w:r>
      <w:r w:rsidR="00050010">
        <w:rPr>
          <w:bCs/>
          <w:color w:val="000000"/>
          <w:lang w:val="uk-UA"/>
        </w:rPr>
        <w:t xml:space="preserve">виконавчого комітету </w:t>
      </w:r>
      <w:r w:rsidR="00050010" w:rsidRPr="00050010">
        <w:rPr>
          <w:bCs/>
          <w:color w:val="000000"/>
          <w:lang w:val="uk-UA"/>
        </w:rPr>
        <w:t xml:space="preserve">Роменської </w:t>
      </w:r>
      <w:r w:rsidRPr="002E1FA1">
        <w:rPr>
          <w:bCs/>
          <w:color w:val="000000"/>
          <w:lang w:val="uk-UA"/>
        </w:rPr>
        <w:t>міської ради на 2016 рік»</w:t>
      </w:r>
      <w:r>
        <w:rPr>
          <w:bCs/>
          <w:color w:val="000000"/>
          <w:lang w:val="uk-UA"/>
        </w:rPr>
        <w:t xml:space="preserve"> </w:t>
      </w:r>
      <w:r w:rsidRPr="002E1FA1">
        <w:rPr>
          <w:lang w:val="uk-UA"/>
        </w:rPr>
        <w:t xml:space="preserve">доповнити пунктом </w:t>
      </w:r>
      <w:r w:rsidR="002B5C56">
        <w:rPr>
          <w:lang w:val="uk-UA"/>
        </w:rPr>
        <w:t>3</w:t>
      </w:r>
      <w:r w:rsidRPr="002E1FA1">
        <w:rPr>
          <w:lang w:val="uk-UA"/>
        </w:rPr>
        <w:t>.</w:t>
      </w:r>
    </w:p>
    <w:p w:rsidR="00146223" w:rsidRDefault="00146223" w:rsidP="00146223">
      <w:pPr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right="-1"/>
        <w:jc w:val="both"/>
        <w:rPr>
          <w:bCs/>
          <w:color w:val="000000"/>
          <w:lang w:val="uk-UA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2659"/>
        <w:gridCol w:w="1521"/>
        <w:gridCol w:w="1563"/>
      </w:tblGrid>
      <w:tr w:rsidR="00146223" w:rsidTr="000151E6">
        <w:tc>
          <w:tcPr>
            <w:tcW w:w="534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146223" w:rsidRPr="007E43E4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294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Назва проекту</w:t>
            </w:r>
          </w:p>
        </w:tc>
        <w:tc>
          <w:tcPr>
            <w:tcW w:w="2659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Ціль прийняття</w:t>
            </w:r>
          </w:p>
        </w:tc>
        <w:tc>
          <w:tcPr>
            <w:tcW w:w="1521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Строк підготовки</w:t>
            </w:r>
          </w:p>
        </w:tc>
        <w:tc>
          <w:tcPr>
            <w:tcW w:w="1563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Відповідальна особа</w:t>
            </w:r>
          </w:p>
        </w:tc>
      </w:tr>
      <w:tr w:rsidR="000151E6" w:rsidRPr="00146223" w:rsidTr="000151E6">
        <w:tc>
          <w:tcPr>
            <w:tcW w:w="534" w:type="dxa"/>
          </w:tcPr>
          <w:p w:rsidR="000151E6" w:rsidRDefault="000151E6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</w:p>
        </w:tc>
        <w:tc>
          <w:tcPr>
            <w:tcW w:w="3294" w:type="dxa"/>
          </w:tcPr>
          <w:p w:rsidR="000151E6" w:rsidRPr="00CA7A37" w:rsidRDefault="000151E6" w:rsidP="000151E6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jc w:val="both"/>
              <w:rPr>
                <w:bCs/>
                <w:lang w:val="uk-UA"/>
              </w:rPr>
            </w:pPr>
            <w:r w:rsidRPr="00CA7A37">
              <w:rPr>
                <w:bCs/>
                <w:lang w:val="uk-UA"/>
              </w:rPr>
              <w:t xml:space="preserve">«Про затвердження Порядку проведення конкурсу з призначення </w:t>
            </w:r>
            <w:r>
              <w:rPr>
                <w:bCs/>
                <w:lang w:val="uk-UA"/>
              </w:rPr>
              <w:t>у</w:t>
            </w:r>
            <w:r w:rsidRPr="00CA7A37">
              <w:rPr>
                <w:bCs/>
                <w:lang w:val="uk-UA"/>
              </w:rPr>
              <w:t>правителів багатоквартирних будинків міста Ромни»</w:t>
            </w:r>
          </w:p>
        </w:tc>
        <w:tc>
          <w:tcPr>
            <w:tcW w:w="2659" w:type="dxa"/>
          </w:tcPr>
          <w:p w:rsidR="000151E6" w:rsidRPr="00CA7A37" w:rsidRDefault="000151E6" w:rsidP="000151E6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CA7A37">
              <w:rPr>
                <w:bCs/>
                <w:lang w:val="uk-UA"/>
              </w:rPr>
              <w:t>ризначення управителя в багатоквартирних будинках міста в яких не створено ОСББ або співвласники яких не прийняли рішення про форму управління багатоквартирним будинком</w:t>
            </w:r>
          </w:p>
        </w:tc>
        <w:tc>
          <w:tcPr>
            <w:tcW w:w="1521" w:type="dxa"/>
          </w:tcPr>
          <w:p w:rsidR="000151E6" w:rsidRPr="004B65F1" w:rsidRDefault="00840BE2" w:rsidP="0059209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</w:t>
            </w:r>
            <w:r w:rsidR="000151E6" w:rsidRPr="004B65F1">
              <w:rPr>
                <w:bCs/>
                <w:lang w:val="uk-UA"/>
              </w:rPr>
              <w:t>рудень 2016 року</w:t>
            </w:r>
          </w:p>
        </w:tc>
        <w:tc>
          <w:tcPr>
            <w:tcW w:w="1563" w:type="dxa"/>
          </w:tcPr>
          <w:p w:rsidR="000151E6" w:rsidRPr="004B65F1" w:rsidRDefault="000151E6" w:rsidP="0059209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lang w:val="uk-UA"/>
              </w:rPr>
            </w:pPr>
            <w:r w:rsidRPr="004B65F1">
              <w:rPr>
                <w:bCs/>
                <w:lang w:val="uk-UA"/>
              </w:rPr>
              <w:t>Губка М.М.</w:t>
            </w:r>
          </w:p>
        </w:tc>
      </w:tr>
    </w:tbl>
    <w:p w:rsidR="00146223" w:rsidRPr="00F52505" w:rsidRDefault="00146223" w:rsidP="00146223">
      <w:pPr>
        <w:shd w:val="clear" w:color="auto" w:fill="FFFFFF"/>
        <w:tabs>
          <w:tab w:val="left" w:pos="567"/>
        </w:tabs>
        <w:spacing w:line="276" w:lineRule="auto"/>
        <w:ind w:left="851"/>
        <w:jc w:val="both"/>
        <w:rPr>
          <w:lang w:val="uk-UA"/>
        </w:rPr>
      </w:pPr>
    </w:p>
    <w:p w:rsidR="00146223" w:rsidRDefault="00146223" w:rsidP="00146223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146223" w:rsidRDefault="00146223" w:rsidP="00146223">
      <w:pPr>
        <w:jc w:val="both"/>
        <w:rPr>
          <w:lang w:val="uk-UA"/>
        </w:rPr>
      </w:pPr>
    </w:p>
    <w:p w:rsidR="00146223" w:rsidRDefault="00146223" w:rsidP="00146223">
      <w:pPr>
        <w:jc w:val="both"/>
      </w:pPr>
      <w:r>
        <w:rPr>
          <w:lang w:val="uk-UA"/>
        </w:rPr>
        <w:t>Зауваження та пропозиції приймаються по 16.</w:t>
      </w:r>
      <w:r w:rsidR="002B5C56">
        <w:rPr>
          <w:lang w:val="uk-UA"/>
        </w:rPr>
        <w:t>12</w:t>
      </w:r>
      <w:r>
        <w:rPr>
          <w:lang w:val="uk-UA"/>
        </w:rPr>
        <w:t xml:space="preserve">.2016 за тел. 2-15-83 та електронною адресою: </w:t>
      </w:r>
      <w:hyperlink r:id="rId4" w:history="1">
        <w:r>
          <w:rPr>
            <w:rStyle w:val="a3"/>
            <w:lang w:val="en-US"/>
          </w:rPr>
          <w:t>romenecon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</w:t>
      </w:r>
    </w:p>
    <w:p w:rsidR="00007846" w:rsidRDefault="00007846"/>
    <w:sectPr w:rsidR="00007846" w:rsidSect="002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46223"/>
    <w:rsid w:val="00007846"/>
    <w:rsid w:val="000151E6"/>
    <w:rsid w:val="00050010"/>
    <w:rsid w:val="00146223"/>
    <w:rsid w:val="002B5C56"/>
    <w:rsid w:val="003A1B0C"/>
    <w:rsid w:val="00690096"/>
    <w:rsid w:val="006F37AC"/>
    <w:rsid w:val="00840BE2"/>
    <w:rsid w:val="00BF2E65"/>
    <w:rsid w:val="00C82D24"/>
    <w:rsid w:val="00CB2EA7"/>
    <w:rsid w:val="00EB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223"/>
    <w:rPr>
      <w:color w:val="0000FF"/>
      <w:u w:val="single"/>
    </w:rPr>
  </w:style>
  <w:style w:type="table" w:styleId="a4">
    <w:name w:val="Table Grid"/>
    <w:basedOn w:val="a1"/>
    <w:uiPriority w:val="59"/>
    <w:rsid w:val="00146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6223"/>
    <w:pPr>
      <w:ind w:left="720"/>
      <w:contextualSpacing/>
    </w:pPr>
  </w:style>
  <w:style w:type="paragraph" w:styleId="a6">
    <w:name w:val="Normal (Web)"/>
    <w:basedOn w:val="a"/>
    <w:rsid w:val="00CB2EA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enec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967</Words>
  <Characters>552</Characters>
  <Application>Microsoft Office Word</Application>
  <DocSecurity>0</DocSecurity>
  <Lines>4</Lines>
  <Paragraphs>3</Paragraphs>
  <ScaleCrop>false</ScaleCrop>
  <Company>Управління економічного розвитку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11</cp:revision>
  <dcterms:created xsi:type="dcterms:W3CDTF">2016-08-23T12:45:00Z</dcterms:created>
  <dcterms:modified xsi:type="dcterms:W3CDTF">2016-11-21T14:08:00Z</dcterms:modified>
</cp:coreProperties>
</file>